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8BE8" w14:textId="77777777" w:rsidR="001361E0" w:rsidRDefault="001361E0">
      <w:pPr>
        <w:pStyle w:val="Titel"/>
        <w:ind w:right="-1135"/>
        <w:jc w:val="left"/>
        <w:rPr>
          <w:sz w:val="28"/>
          <w:szCs w:val="28"/>
        </w:rPr>
      </w:pPr>
      <w:r>
        <w:rPr>
          <w:sz w:val="28"/>
          <w:szCs w:val="28"/>
        </w:rPr>
        <w:t>Ausschreibungstext</w:t>
      </w:r>
    </w:p>
    <w:p w14:paraId="672A6659" w14:textId="77777777" w:rsidR="001361E0" w:rsidRDefault="001361E0">
      <w:pPr>
        <w:pStyle w:val="Titel"/>
        <w:ind w:right="-1135"/>
        <w:jc w:val="left"/>
        <w:rPr>
          <w:sz w:val="22"/>
          <w:szCs w:val="22"/>
        </w:rPr>
      </w:pPr>
    </w:p>
    <w:p w14:paraId="67590751" w14:textId="77777777" w:rsidR="001361E0" w:rsidRDefault="001361E0">
      <w:pPr>
        <w:pStyle w:val="Titel"/>
        <w:ind w:right="-1135"/>
        <w:jc w:val="left"/>
        <w:rPr>
          <w:sz w:val="22"/>
          <w:szCs w:val="22"/>
        </w:rPr>
      </w:pPr>
      <w:r>
        <w:rPr>
          <w:sz w:val="22"/>
          <w:szCs w:val="22"/>
        </w:rPr>
        <w:t>Produkt:</w:t>
      </w:r>
      <w:r>
        <w:rPr>
          <w:sz w:val="22"/>
          <w:szCs w:val="22"/>
        </w:rPr>
        <w:tab/>
        <w:t xml:space="preserve">Stahl Zweiflügeltor </w:t>
      </w:r>
    </w:p>
    <w:p w14:paraId="5CA309D7" w14:textId="77777777" w:rsidR="001361E0" w:rsidRDefault="001361E0">
      <w:pPr>
        <w:pStyle w:val="Titel"/>
        <w:ind w:right="-1135"/>
        <w:jc w:val="left"/>
        <w:rPr>
          <w:sz w:val="22"/>
          <w:szCs w:val="22"/>
        </w:rPr>
      </w:pPr>
      <w:r>
        <w:rPr>
          <w:sz w:val="22"/>
          <w:szCs w:val="22"/>
        </w:rPr>
        <w:t>Typ: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ST602Z </w:t>
      </w:r>
    </w:p>
    <w:p w14:paraId="60312F28" w14:textId="574F8DE7" w:rsidR="001361E0" w:rsidRDefault="001361E0">
      <w:pPr>
        <w:pStyle w:val="Titel"/>
        <w:ind w:right="-1135"/>
        <w:jc w:val="left"/>
        <w:rPr>
          <w:sz w:val="22"/>
          <w:szCs w:val="22"/>
        </w:rPr>
      </w:pPr>
      <w:r>
        <w:rPr>
          <w:sz w:val="22"/>
          <w:szCs w:val="22"/>
        </w:rPr>
        <w:t>Fabrikat:</w:t>
      </w:r>
      <w:r>
        <w:rPr>
          <w:sz w:val="22"/>
          <w:szCs w:val="22"/>
        </w:rPr>
        <w:tab/>
      </w:r>
      <w:r w:rsidR="0060109A">
        <w:rPr>
          <w:sz w:val="22"/>
          <w:szCs w:val="22"/>
        </w:rPr>
        <w:t>LINDPOINTNER</w:t>
      </w:r>
    </w:p>
    <w:p w14:paraId="635E0AB3" w14:textId="77777777" w:rsidR="001361E0" w:rsidRDefault="001361E0">
      <w:pPr>
        <w:pStyle w:val="Titel"/>
        <w:ind w:left="1418" w:right="-15" w:firstLine="7"/>
        <w:jc w:val="left"/>
        <w:rPr>
          <w:sz w:val="22"/>
          <w:szCs w:val="22"/>
        </w:rPr>
      </w:pPr>
      <w:r>
        <w:rPr>
          <w:sz w:val="22"/>
          <w:szCs w:val="22"/>
        </w:rPr>
        <w:t>Technische Ausführung nach den jeweils gültigen Normen und Vorschriften des Arbeitnehmerschutzes.</w:t>
      </w:r>
    </w:p>
    <w:p w14:paraId="0A37501D" w14:textId="77777777" w:rsidR="001361E0" w:rsidRDefault="001361E0">
      <w:pPr>
        <w:ind w:right="-1135"/>
        <w:rPr>
          <w:b/>
          <w:bCs/>
          <w:sz w:val="22"/>
          <w:szCs w:val="22"/>
          <w:lang w:val="de-DE"/>
        </w:rPr>
      </w:pPr>
    </w:p>
    <w:p w14:paraId="5DAB6C7B" w14:textId="77777777" w:rsidR="001361E0" w:rsidRDefault="001361E0">
      <w:pPr>
        <w:ind w:right="-1135"/>
        <w:rPr>
          <w:sz w:val="22"/>
          <w:szCs w:val="22"/>
          <w:lang w:val="de-DE"/>
        </w:rPr>
      </w:pPr>
    </w:p>
    <w:p w14:paraId="1AF8FCDF" w14:textId="77777777" w:rsidR="001361E0" w:rsidRDefault="001361E0">
      <w:pPr>
        <w:ind w:right="-1135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Einsatzbereich:</w:t>
      </w:r>
    </w:p>
    <w:p w14:paraId="71181EC4" w14:textId="77777777" w:rsidR="001361E0" w:rsidRDefault="001361E0">
      <w:pPr>
        <w:ind w:left="708" w:right="-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Garagen- und Hofeinfahrtstor für den gehobenen Anspruch. Kaum Wartungs- und Erhaltungskosten, da ein solides Zweiflügeltor praktisch keine Verschleißteile besitzt. Nach einer Fachmontage ist bei einem händischen Tor keine techn. Erstabnahme durch Zivilingenieur oder TÜV notwendig</w:t>
      </w:r>
    </w:p>
    <w:p w14:paraId="0017DF9C" w14:textId="77777777" w:rsidR="001361E0" w:rsidRDefault="001361E0">
      <w:pPr>
        <w:ind w:right="-1135" w:firstLine="708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Zyklen pro Tag: ca. 50  </w:t>
      </w:r>
    </w:p>
    <w:p w14:paraId="02C2B7FE" w14:textId="77777777" w:rsidR="001361E0" w:rsidRDefault="001361E0">
      <w:pPr>
        <w:ind w:left="708"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U-Wert: ca. 3 W/m²K (abhängig von der Füllung des Tores)</w:t>
      </w:r>
    </w:p>
    <w:p w14:paraId="02EB378F" w14:textId="77777777" w:rsidR="001361E0" w:rsidRDefault="001361E0">
      <w:pPr>
        <w:ind w:right="-1135"/>
        <w:jc w:val="both"/>
        <w:rPr>
          <w:sz w:val="22"/>
          <w:szCs w:val="22"/>
          <w:lang w:val="de-DE"/>
        </w:rPr>
      </w:pPr>
    </w:p>
    <w:p w14:paraId="6A05A809" w14:textId="77777777" w:rsidR="001361E0" w:rsidRDefault="001361E0">
      <w:pPr>
        <w:ind w:right="-1135"/>
        <w:jc w:val="both"/>
        <w:rPr>
          <w:sz w:val="22"/>
          <w:szCs w:val="22"/>
          <w:lang w:val="de-DE"/>
        </w:rPr>
      </w:pPr>
    </w:p>
    <w:p w14:paraId="16B80712" w14:textId="77777777" w:rsidR="001361E0" w:rsidRDefault="001361E0">
      <w:pPr>
        <w:ind w:right="-1135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Bauweise allgemein:</w:t>
      </w:r>
    </w:p>
    <w:p w14:paraId="5F5730AA" w14:textId="3A9C4949" w:rsidR="001361E0" w:rsidRDefault="001361E0">
      <w:pPr>
        <w:pStyle w:val="Textkrper-Einzug21"/>
        <w:ind w:right="15"/>
        <w:rPr>
          <w:sz w:val="22"/>
          <w:szCs w:val="22"/>
        </w:rPr>
      </w:pPr>
      <w:r w:rsidRPr="69A1763C">
        <w:rPr>
          <w:sz w:val="22"/>
          <w:szCs w:val="22"/>
        </w:rPr>
        <w:t>Stahl Zweiflügeltor in selbsttragender Rahmenkonstruktion, Torflügel bestehend aus feuerverzinkten Stahlprofilen</w:t>
      </w:r>
      <w:r w:rsidR="095ED229" w:rsidRPr="69A1763C">
        <w:rPr>
          <w:sz w:val="22"/>
          <w:szCs w:val="22"/>
        </w:rPr>
        <w:t xml:space="preserve"> (Bandverzinkung nach EN 10346) mit pulverbeschichteter Oberfläche.</w:t>
      </w:r>
      <w:r w:rsidRPr="69A1763C">
        <w:rPr>
          <w:sz w:val="22"/>
          <w:szCs w:val="22"/>
        </w:rPr>
        <w:t xml:space="preserve"> Bautiefe 60 mm, Profilbreite 95 mm. </w:t>
      </w:r>
    </w:p>
    <w:p w14:paraId="7E525E68" w14:textId="77777777" w:rsidR="001361E0" w:rsidRDefault="001361E0">
      <w:pPr>
        <w:pStyle w:val="Textkrper"/>
        <w:ind w:left="709" w:right="-1135"/>
        <w:rPr>
          <w:sz w:val="22"/>
          <w:szCs w:val="22"/>
        </w:rPr>
      </w:pPr>
      <w:r>
        <w:rPr>
          <w:sz w:val="22"/>
          <w:szCs w:val="22"/>
        </w:rPr>
        <w:t>Füllung mit doppelwandigen Bauelementen (Paneel oder Glas).</w:t>
      </w:r>
    </w:p>
    <w:p w14:paraId="5A39BBE3" w14:textId="77777777" w:rsidR="001361E0" w:rsidRDefault="001361E0">
      <w:pPr>
        <w:ind w:right="-1135"/>
        <w:jc w:val="both"/>
        <w:rPr>
          <w:sz w:val="22"/>
          <w:szCs w:val="22"/>
          <w:lang w:val="de-DE"/>
        </w:rPr>
      </w:pPr>
    </w:p>
    <w:p w14:paraId="133B2F03" w14:textId="77777777" w:rsidR="001361E0" w:rsidRDefault="001361E0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Bänder 120 mm hoch, mit dem Rahmen mittels Klemmplatten verschraubt (justier- und austauschbar) mit 20 mm Stahlbolzen verchromt und einem staubdichtem Druckkugellager zwischen den Scharnierbändern. </w:t>
      </w:r>
    </w:p>
    <w:p w14:paraId="41C8F396" w14:textId="77777777" w:rsidR="001361E0" w:rsidRDefault="001361E0">
      <w:pPr>
        <w:ind w:right="-1135"/>
        <w:jc w:val="both"/>
        <w:rPr>
          <w:sz w:val="22"/>
          <w:szCs w:val="22"/>
          <w:lang w:val="de-DE"/>
        </w:rPr>
      </w:pPr>
    </w:p>
    <w:p w14:paraId="2D400E46" w14:textId="6311D242" w:rsidR="001361E0" w:rsidRDefault="001361E0" w:rsidP="001361E0">
      <w:pPr>
        <w:ind w:left="709"/>
        <w:jc w:val="both"/>
        <w:rPr>
          <w:sz w:val="22"/>
          <w:lang w:val="de-DE"/>
        </w:rPr>
      </w:pPr>
      <w:r>
        <w:rPr>
          <w:sz w:val="22"/>
          <w:lang w:val="de-DE"/>
        </w:rPr>
        <w:t>Fixierung der Paneele mit Alu</w:t>
      </w:r>
      <w:r w:rsidR="00765392">
        <w:rPr>
          <w:sz w:val="22"/>
          <w:lang w:val="de-DE"/>
        </w:rPr>
        <w:t>-</w:t>
      </w:r>
      <w:r>
        <w:rPr>
          <w:sz w:val="22"/>
          <w:lang w:val="de-DE"/>
        </w:rPr>
        <w:t>Halteleisten innen</w:t>
      </w:r>
      <w:r w:rsidR="007E1BCD">
        <w:rPr>
          <w:sz w:val="22"/>
          <w:lang w:val="de-DE"/>
        </w:rPr>
        <w:t xml:space="preserve"> </w:t>
      </w:r>
      <w:r>
        <w:rPr>
          <w:sz w:val="22"/>
          <w:lang w:val="de-DE"/>
        </w:rPr>
        <w:t>A6/C</w:t>
      </w:r>
      <w:r w:rsidR="00765392">
        <w:rPr>
          <w:sz w:val="22"/>
          <w:lang w:val="de-DE"/>
        </w:rPr>
        <w:t>0</w:t>
      </w:r>
      <w:r>
        <w:rPr>
          <w:sz w:val="22"/>
          <w:lang w:val="de-DE"/>
        </w:rPr>
        <w:t xml:space="preserve"> eloxiert</w:t>
      </w:r>
      <w:r w:rsidR="00765392">
        <w:rPr>
          <w:sz w:val="22"/>
          <w:lang w:val="de-DE"/>
        </w:rPr>
        <w:t>,</w:t>
      </w:r>
      <w:r>
        <w:rPr>
          <w:sz w:val="22"/>
          <w:lang w:val="de-DE"/>
        </w:rPr>
        <w:t xml:space="preserve"> die in einer am Rahmen</w:t>
      </w:r>
      <w:r w:rsidR="007E1BCD">
        <w:rPr>
          <w:sz w:val="22"/>
          <w:lang w:val="de-DE"/>
        </w:rPr>
        <w:t xml:space="preserve"> </w:t>
      </w:r>
      <w:r>
        <w:rPr>
          <w:sz w:val="22"/>
          <w:lang w:val="de-DE"/>
        </w:rPr>
        <w:t>vorgesehener Nut mittels einer Gummidichtung fixiert werden.</w:t>
      </w:r>
    </w:p>
    <w:p w14:paraId="72A3D3EC" w14:textId="77777777" w:rsidR="001361E0" w:rsidRDefault="001361E0">
      <w:pPr>
        <w:ind w:right="-1135"/>
        <w:jc w:val="both"/>
        <w:rPr>
          <w:sz w:val="22"/>
          <w:szCs w:val="22"/>
          <w:lang w:val="de-DE"/>
        </w:rPr>
      </w:pPr>
    </w:p>
    <w:p w14:paraId="3190F892" w14:textId="77777777" w:rsidR="001361E0" w:rsidRDefault="001361E0" w:rsidP="001361E0">
      <w:pPr>
        <w:ind w:left="709" w:right="15"/>
        <w:jc w:val="both"/>
        <w:rPr>
          <w:sz w:val="22"/>
          <w:lang w:val="de-DE"/>
        </w:rPr>
      </w:pPr>
      <w:r>
        <w:rPr>
          <w:sz w:val="22"/>
          <w:lang w:val="de-DE"/>
        </w:rPr>
        <w:t>Innenliegender Treibriegelmechanismus und verdeckt eingebaute Riegelstangen aus feuerverzinktem Stahl.</w:t>
      </w:r>
    </w:p>
    <w:p w14:paraId="1594B902" w14:textId="77777777" w:rsidR="001361E0" w:rsidRDefault="001361E0" w:rsidP="001361E0">
      <w:pPr>
        <w:ind w:left="720"/>
        <w:jc w:val="both"/>
        <w:rPr>
          <w:sz w:val="22"/>
          <w:lang w:val="de-DE"/>
        </w:rPr>
      </w:pPr>
      <w:r>
        <w:rPr>
          <w:sz w:val="22"/>
          <w:lang w:val="de-DE"/>
        </w:rPr>
        <w:t>Betätigung über robustem eloxierten Aluminium-Schlaufenhebel und zusätzlichem Handgriff.</w:t>
      </w:r>
    </w:p>
    <w:p w14:paraId="0D0B940D" w14:textId="3DBC215E" w:rsidR="001361E0" w:rsidRDefault="001361E0" w:rsidP="00765392">
      <w:pPr>
        <w:ind w:left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Gehflügel mit </w:t>
      </w:r>
      <w:proofErr w:type="spellStart"/>
      <w:r>
        <w:rPr>
          <w:sz w:val="22"/>
          <w:szCs w:val="22"/>
          <w:lang w:val="de-DE"/>
        </w:rPr>
        <w:t>Einstemmschloss</w:t>
      </w:r>
      <w:proofErr w:type="spellEnd"/>
      <w:r>
        <w:rPr>
          <w:sz w:val="22"/>
          <w:szCs w:val="22"/>
          <w:lang w:val="de-DE"/>
        </w:rPr>
        <w:t xml:space="preserve"> mit Profilzylinder und mit Zylinderrosetten, Drücker A6/C0 eloxiert.</w:t>
      </w:r>
    </w:p>
    <w:p w14:paraId="0E27B00A" w14:textId="77777777" w:rsidR="001361E0" w:rsidRDefault="001361E0" w:rsidP="001361E0">
      <w:pPr>
        <w:ind w:left="709"/>
        <w:jc w:val="both"/>
        <w:rPr>
          <w:sz w:val="22"/>
          <w:lang w:val="de-DE"/>
        </w:rPr>
      </w:pPr>
      <w:r>
        <w:rPr>
          <w:sz w:val="22"/>
          <w:szCs w:val="22"/>
          <w:lang w:val="de-DE"/>
        </w:rPr>
        <w:tab/>
      </w:r>
    </w:p>
    <w:p w14:paraId="4B94D5A5" w14:textId="77777777" w:rsidR="001361E0" w:rsidRDefault="001361E0">
      <w:pPr>
        <w:ind w:right="-1135"/>
        <w:jc w:val="both"/>
        <w:rPr>
          <w:sz w:val="22"/>
          <w:szCs w:val="22"/>
          <w:lang w:val="de-DE"/>
        </w:rPr>
      </w:pPr>
    </w:p>
    <w:p w14:paraId="1C7AA473" w14:textId="77777777" w:rsidR="001361E0" w:rsidRDefault="001361E0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Rahmen:</w:t>
      </w:r>
    </w:p>
    <w:p w14:paraId="11B6DB26" w14:textId="0FD36A3A" w:rsidR="001361E0" w:rsidRDefault="001361E0" w:rsidP="00765392">
      <w:pPr>
        <w:ind w:left="709" w:right="14"/>
        <w:jc w:val="both"/>
        <w:rPr>
          <w:sz w:val="22"/>
          <w:szCs w:val="22"/>
          <w:lang w:val="de-DE"/>
        </w:rPr>
      </w:pPr>
      <w:r w:rsidRPr="69A1763C">
        <w:rPr>
          <w:sz w:val="22"/>
          <w:szCs w:val="22"/>
          <w:lang w:val="de-DE"/>
        </w:rPr>
        <w:t>Wandstärke der Profile mind. 2 mm Stahl feuerverzinkt</w:t>
      </w:r>
      <w:r w:rsidR="168B0E6B" w:rsidRPr="69A1763C">
        <w:rPr>
          <w:sz w:val="22"/>
          <w:szCs w:val="22"/>
          <w:lang w:val="de-DE"/>
        </w:rPr>
        <w:t xml:space="preserve"> (Bandverzinkung nach EN 10346) mit pulverbeschichteter Oberfläche</w:t>
      </w:r>
      <w:r w:rsidRPr="69A1763C">
        <w:rPr>
          <w:sz w:val="22"/>
          <w:szCs w:val="22"/>
          <w:lang w:val="de-DE"/>
        </w:rPr>
        <w:t>.</w:t>
      </w:r>
    </w:p>
    <w:p w14:paraId="3E698775" w14:textId="359AEB15" w:rsidR="001361E0" w:rsidRDefault="001361E0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Profile in Gehrung geschnitten und mittels Hartlötverfahren verbunden. Profile dürfen im Sichtbereich nicht verschweißt sein, da durch das Verbrennen des Zinks erhöhte Korrosionsgefahr besteht. </w:t>
      </w:r>
    </w:p>
    <w:p w14:paraId="1E13085E" w14:textId="77777777" w:rsidR="001361E0" w:rsidRDefault="001361E0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Abdichtung und Fingerklemmschutz zwischen den Flügeln mit 50 mm Flügelabstand aus EPDM Material (PVC nicht zulässig). Mittelanschlag mit Stahl-Anschlagleisten mit EPDM Dichtung. Max. Flügelbreite 2100 mm.</w:t>
      </w:r>
    </w:p>
    <w:p w14:paraId="3DEEC669" w14:textId="77777777" w:rsidR="001361E0" w:rsidRDefault="001361E0">
      <w:pPr>
        <w:ind w:left="709" w:right="-1135"/>
        <w:jc w:val="both"/>
        <w:rPr>
          <w:sz w:val="22"/>
          <w:szCs w:val="22"/>
          <w:lang w:val="de-DE"/>
        </w:rPr>
      </w:pPr>
    </w:p>
    <w:p w14:paraId="6DF609AF" w14:textId="77777777" w:rsidR="00765392" w:rsidRDefault="00765392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14:paraId="6B234E82" w14:textId="7558E27F" w:rsidR="001361E0" w:rsidRDefault="001361E0" w:rsidP="00765392">
      <w:pPr>
        <w:ind w:right="14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Füllungen:</w:t>
      </w:r>
    </w:p>
    <w:p w14:paraId="18B775BC" w14:textId="77777777" w:rsidR="001361E0" w:rsidRDefault="001361E0">
      <w:pPr>
        <w:ind w:left="709"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Doppelwandiges, isoliertes Sandwichpaneel.</w:t>
      </w:r>
    </w:p>
    <w:p w14:paraId="095879BB" w14:textId="547134D6" w:rsidR="001361E0" w:rsidRDefault="001361E0">
      <w:pPr>
        <w:ind w:left="709" w:right="15"/>
        <w:jc w:val="both"/>
        <w:rPr>
          <w:sz w:val="22"/>
          <w:szCs w:val="22"/>
          <w:lang w:val="de-DE"/>
        </w:rPr>
      </w:pPr>
      <w:r w:rsidRPr="69A1763C">
        <w:rPr>
          <w:sz w:val="22"/>
          <w:szCs w:val="22"/>
          <w:lang w:val="de-DE"/>
        </w:rPr>
        <w:t>Bestehend aus außen und innen 1 mm feuerverzinktem Stahlblech</w:t>
      </w:r>
      <w:r w:rsidR="0697D3EF" w:rsidRPr="69A1763C">
        <w:rPr>
          <w:sz w:val="22"/>
          <w:szCs w:val="22"/>
          <w:lang w:val="de-DE"/>
        </w:rPr>
        <w:t xml:space="preserve"> (Bandverzinkung nach EN 10346) mit pulverbeschichteter Oberfläche,</w:t>
      </w:r>
      <w:r w:rsidRPr="69A1763C">
        <w:rPr>
          <w:sz w:val="22"/>
          <w:szCs w:val="22"/>
          <w:lang w:val="de-DE"/>
        </w:rPr>
        <w:t xml:space="preserve"> vollflächig verklebt mit 30 mm Hartschaumstyropor (Gesamtstärke 32mm).</w:t>
      </w:r>
    </w:p>
    <w:p w14:paraId="3656B9AB" w14:textId="77777777" w:rsidR="001361E0" w:rsidRDefault="001361E0">
      <w:pPr>
        <w:ind w:right="-1135"/>
        <w:jc w:val="both"/>
        <w:rPr>
          <w:sz w:val="22"/>
          <w:szCs w:val="22"/>
          <w:lang w:val="de-DE"/>
        </w:rPr>
      </w:pPr>
    </w:p>
    <w:p w14:paraId="2526F733" w14:textId="77777777" w:rsidR="001361E0" w:rsidRDefault="001361E0">
      <w:pPr>
        <w:ind w:left="709" w:right="3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Standardeinteilung bis zu einer </w:t>
      </w:r>
      <w:proofErr w:type="spellStart"/>
      <w:r>
        <w:rPr>
          <w:sz w:val="22"/>
          <w:szCs w:val="22"/>
          <w:lang w:val="de-DE"/>
        </w:rPr>
        <w:t>Torhöhe</w:t>
      </w:r>
      <w:proofErr w:type="spellEnd"/>
      <w:r>
        <w:rPr>
          <w:sz w:val="22"/>
          <w:szCs w:val="22"/>
          <w:lang w:val="de-DE"/>
        </w:rPr>
        <w:t xml:space="preserve"> von 3200 mm 1 Feld pro Flügel. &gt; 3200 mm 2 Felder pro Flügel. Bis zu einer Torbreite von 2600 mm 1 Feld pro Flügel, &gt; 2600 mm 2 Felder pro Flügel. Verglasung mit Iso-Hartglas (Sicherheitsglas) H4/19/H4 mit einem U-Wert von 1,1 W/m²K</w:t>
      </w:r>
    </w:p>
    <w:p w14:paraId="181C8C2C" w14:textId="72CED3DE" w:rsidR="001361E0" w:rsidRDefault="001361E0">
      <w:pPr>
        <w:ind w:left="709" w:right="3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Trockenverglasung (ohne Silikon), innen mit Alu</w:t>
      </w:r>
      <w:r w:rsidR="00765392">
        <w:rPr>
          <w:sz w:val="22"/>
          <w:szCs w:val="22"/>
          <w:lang w:val="de-DE"/>
        </w:rPr>
        <w:t>-</w:t>
      </w:r>
      <w:r>
        <w:rPr>
          <w:sz w:val="22"/>
          <w:szCs w:val="22"/>
          <w:lang w:val="de-DE"/>
        </w:rPr>
        <w:t>Halteleisten (Alu</w:t>
      </w:r>
      <w:r w:rsidR="00765392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natur</w:t>
      </w:r>
      <w:proofErr w:type="spellEnd"/>
      <w:r>
        <w:rPr>
          <w:sz w:val="22"/>
          <w:szCs w:val="22"/>
          <w:lang w:val="de-DE"/>
        </w:rPr>
        <w:t>) mit EPDM Klemmgummi (auf Wunsch sind verschiedenen Glasfüllungen möglich).</w:t>
      </w:r>
    </w:p>
    <w:p w14:paraId="45FB0818" w14:textId="77777777" w:rsidR="001361E0" w:rsidRDefault="001361E0">
      <w:pPr>
        <w:ind w:left="709" w:right="-1135"/>
        <w:jc w:val="both"/>
        <w:rPr>
          <w:sz w:val="22"/>
          <w:szCs w:val="22"/>
          <w:lang w:val="de-DE"/>
        </w:rPr>
      </w:pPr>
    </w:p>
    <w:p w14:paraId="157DA31D" w14:textId="77777777" w:rsidR="001361E0" w:rsidRDefault="001361E0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Oberfläche:</w:t>
      </w:r>
    </w:p>
    <w:p w14:paraId="1400A6FD" w14:textId="03A2DE11" w:rsidR="001361E0" w:rsidRDefault="001361E0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Pulverbeschichtet in Fassadenqualität RAL Standardfarbe nach Wahl. Wahlweise matt oder glänzend.</w:t>
      </w:r>
    </w:p>
    <w:p w14:paraId="17DF5042" w14:textId="77777777" w:rsidR="001361E0" w:rsidRDefault="001361E0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Hierbei erfolgt nach entsprechender Vorbehandlung das Aufbringen einer organischen Pulverlackschicht mit einer durchschnittlichen Stärke von 65 </w:t>
      </w:r>
      <w:proofErr w:type="spellStart"/>
      <w:r>
        <w:rPr>
          <w:sz w:val="22"/>
          <w:szCs w:val="22"/>
          <w:lang w:val="de-DE"/>
        </w:rPr>
        <w:t>my</w:t>
      </w:r>
      <w:proofErr w:type="spellEnd"/>
      <w:r>
        <w:rPr>
          <w:sz w:val="22"/>
          <w:szCs w:val="22"/>
          <w:lang w:val="de-DE"/>
        </w:rPr>
        <w:t>. Die Beschichtung wird in einem Trockenofen ausgehärtet.</w:t>
      </w:r>
    </w:p>
    <w:p w14:paraId="437C7CB1" w14:textId="77777777" w:rsidR="001361E0" w:rsidRDefault="001361E0">
      <w:pPr>
        <w:ind w:left="709" w:right="3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Rahmen, Füllung und Stockprofil können ohne Aufzahlung in unterschiedlichen Farben beschichtet werden. </w:t>
      </w:r>
    </w:p>
    <w:p w14:paraId="049F31CB" w14:textId="77777777" w:rsidR="00516496" w:rsidRDefault="00516496">
      <w:pPr>
        <w:ind w:left="709" w:right="30"/>
        <w:jc w:val="both"/>
        <w:rPr>
          <w:sz w:val="22"/>
          <w:szCs w:val="22"/>
          <w:lang w:val="de-DE"/>
        </w:rPr>
      </w:pPr>
    </w:p>
    <w:p w14:paraId="4BB5C6AC" w14:textId="77777777" w:rsidR="00516496" w:rsidRDefault="00516496" w:rsidP="00516496">
      <w:pPr>
        <w:ind w:left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Die Kombination aus bandverzinktem Grundmaterial mit pulverbeschichteter Oberfläche entspricht mindestens der Korrosivitätskategorie C4 gemäß EN ISO 12944-2.</w:t>
      </w:r>
    </w:p>
    <w:p w14:paraId="53128261" w14:textId="77777777" w:rsidR="00516496" w:rsidRDefault="00516496">
      <w:pPr>
        <w:ind w:left="709" w:right="30"/>
        <w:jc w:val="both"/>
        <w:rPr>
          <w:sz w:val="22"/>
          <w:szCs w:val="22"/>
          <w:lang w:val="de-DE"/>
        </w:rPr>
      </w:pPr>
    </w:p>
    <w:p w14:paraId="62486C05" w14:textId="77777777" w:rsidR="001361E0" w:rsidRDefault="001361E0">
      <w:pPr>
        <w:ind w:right="-1135"/>
        <w:jc w:val="both"/>
        <w:rPr>
          <w:sz w:val="22"/>
          <w:szCs w:val="22"/>
          <w:lang w:val="de-DE"/>
        </w:rPr>
      </w:pPr>
    </w:p>
    <w:p w14:paraId="5C7A927D" w14:textId="77777777" w:rsidR="001361E0" w:rsidRDefault="001361E0">
      <w:pPr>
        <w:ind w:right="-1135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Zarge:</w:t>
      </w:r>
    </w:p>
    <w:p w14:paraId="6BC47FBE" w14:textId="006F6EA8" w:rsidR="001361E0" w:rsidRDefault="001361E0">
      <w:pPr>
        <w:pStyle w:val="Textkrper-Einzug31"/>
        <w:ind w:right="15"/>
        <w:rPr>
          <w:sz w:val="22"/>
          <w:szCs w:val="22"/>
        </w:rPr>
      </w:pPr>
      <w:r>
        <w:rPr>
          <w:sz w:val="22"/>
          <w:szCs w:val="22"/>
        </w:rPr>
        <w:t>Seitliches Stockprofil aus Stahl (60 x 75; 5,5kg/m²) feuerverzinkt</w:t>
      </w:r>
      <w:r w:rsidR="00F13111">
        <w:rPr>
          <w:sz w:val="22"/>
          <w:szCs w:val="22"/>
        </w:rPr>
        <w:t xml:space="preserve"> </w:t>
      </w:r>
      <w:r w:rsidR="00F13111" w:rsidRPr="5C80ED24">
        <w:rPr>
          <w:color w:val="000000" w:themeColor="text1"/>
          <w:sz w:val="22"/>
          <w:szCs w:val="22"/>
        </w:rPr>
        <w:t>(Bandverzinkung nach EN 10346)</w:t>
      </w:r>
      <w:r>
        <w:rPr>
          <w:sz w:val="22"/>
          <w:szCs w:val="22"/>
        </w:rPr>
        <w:t xml:space="preserve"> und pulverbeschichtet in der Farbe des Tores. Stockprofil ist mit einer Schraubverbindung verbunden. Bodenanschlag mittels Bodenwinkel 40/40/4 mm feuerverzinkt inkl. Pratzen. </w:t>
      </w:r>
    </w:p>
    <w:p w14:paraId="4101652C" w14:textId="77777777" w:rsidR="001361E0" w:rsidRDefault="001361E0">
      <w:pPr>
        <w:ind w:right="-1135"/>
        <w:rPr>
          <w:sz w:val="22"/>
          <w:szCs w:val="22"/>
          <w:lang w:val="de-DE"/>
        </w:rPr>
      </w:pPr>
    </w:p>
    <w:p w14:paraId="71B7AD29" w14:textId="77777777" w:rsidR="001361E0" w:rsidRDefault="001361E0">
      <w:pPr>
        <w:ind w:right="-1135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Montage:</w:t>
      </w:r>
    </w:p>
    <w:p w14:paraId="6CCF10A4" w14:textId="6FEC7106" w:rsidR="001361E0" w:rsidRDefault="001361E0">
      <w:pPr>
        <w:pStyle w:val="Textkrper-Einzug31"/>
        <w:tabs>
          <w:tab w:val="left" w:pos="9072"/>
        </w:tabs>
        <w:ind w:right="15"/>
        <w:rPr>
          <w:sz w:val="22"/>
          <w:szCs w:val="22"/>
        </w:rPr>
      </w:pPr>
      <w:r>
        <w:rPr>
          <w:sz w:val="22"/>
          <w:szCs w:val="22"/>
        </w:rPr>
        <w:t xml:space="preserve">Komplette mechanische Montage inkl. </w:t>
      </w:r>
      <w:proofErr w:type="spellStart"/>
      <w:r>
        <w:rPr>
          <w:sz w:val="22"/>
          <w:szCs w:val="22"/>
        </w:rPr>
        <w:t>evt.</w:t>
      </w:r>
      <w:proofErr w:type="spellEnd"/>
      <w:r>
        <w:rPr>
          <w:sz w:val="22"/>
          <w:szCs w:val="22"/>
        </w:rPr>
        <w:t xml:space="preserve"> erforderlichen Hebewerkzeugen oder Kran. Inkl. Abdichtung zum Montageuntergrund </w:t>
      </w:r>
      <w:proofErr w:type="gramStart"/>
      <w:r>
        <w:rPr>
          <w:sz w:val="22"/>
          <w:szCs w:val="22"/>
        </w:rPr>
        <w:t>mittels</w:t>
      </w:r>
      <w:r w:rsidR="00765392">
        <w:rPr>
          <w:sz w:val="22"/>
          <w:szCs w:val="22"/>
        </w:rPr>
        <w:t xml:space="preserve"> </w:t>
      </w:r>
      <w:r>
        <w:rPr>
          <w:sz w:val="22"/>
          <w:szCs w:val="22"/>
        </w:rPr>
        <w:t>Kompribändern</w:t>
      </w:r>
      <w:proofErr w:type="gramEnd"/>
      <w:r>
        <w:rPr>
          <w:sz w:val="22"/>
          <w:szCs w:val="22"/>
        </w:rPr>
        <w:t xml:space="preserve"> jedoch ohne Anschlussverblechung oder Verfugung.  </w:t>
      </w:r>
    </w:p>
    <w:p w14:paraId="4B99056E" w14:textId="77777777" w:rsidR="001361E0" w:rsidRDefault="001361E0">
      <w:pPr>
        <w:ind w:right="-1135"/>
        <w:rPr>
          <w:b/>
          <w:bCs/>
          <w:sz w:val="22"/>
          <w:szCs w:val="22"/>
          <w:u w:val="single"/>
          <w:lang w:val="de-DE"/>
        </w:rPr>
      </w:pPr>
    </w:p>
    <w:p w14:paraId="62F8A0D8" w14:textId="77777777" w:rsidR="001361E0" w:rsidRDefault="001361E0">
      <w:pPr>
        <w:ind w:right="-1135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Größe:</w:t>
      </w:r>
    </w:p>
    <w:p w14:paraId="1299C43A" w14:textId="77777777" w:rsidR="001361E0" w:rsidRDefault="001361E0">
      <w:pPr>
        <w:ind w:right="-1135"/>
        <w:rPr>
          <w:b/>
          <w:bCs/>
          <w:sz w:val="22"/>
          <w:szCs w:val="22"/>
          <w:u w:val="single"/>
          <w:lang w:val="de-DE"/>
        </w:rPr>
      </w:pPr>
    </w:p>
    <w:p w14:paraId="09C1F642" w14:textId="77777777" w:rsidR="001361E0" w:rsidRDefault="001361E0">
      <w:pPr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Montage vor/in/hinter der Leibung:</w:t>
      </w:r>
    </w:p>
    <w:p w14:paraId="4DDBEF00" w14:textId="77777777" w:rsidR="001361E0" w:rsidRDefault="001361E0">
      <w:pPr>
        <w:ind w:right="-1135"/>
        <w:rPr>
          <w:sz w:val="22"/>
          <w:szCs w:val="22"/>
          <w:lang w:val="de-DE"/>
        </w:rPr>
      </w:pPr>
    </w:p>
    <w:p w14:paraId="02464CE6" w14:textId="77777777" w:rsidR="001361E0" w:rsidRDefault="001361E0">
      <w:pPr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Stockaußenbreite (max. 4,2 m):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……............................. mm</w:t>
      </w:r>
    </w:p>
    <w:p w14:paraId="3461D779" w14:textId="77777777" w:rsidR="001361E0" w:rsidRDefault="001361E0">
      <w:pPr>
        <w:ind w:right="-1135"/>
        <w:rPr>
          <w:sz w:val="22"/>
          <w:szCs w:val="22"/>
          <w:lang w:val="de-DE"/>
        </w:rPr>
      </w:pPr>
    </w:p>
    <w:p w14:paraId="54FC108F" w14:textId="5CB8EB70" w:rsidR="001361E0" w:rsidRDefault="001361E0">
      <w:pPr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Stockaußenhöhe</w:t>
      </w:r>
      <w:r w:rsidR="00765392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(max. 4,4 m): 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……............................. mm</w:t>
      </w:r>
    </w:p>
    <w:p w14:paraId="3CF2D8B6" w14:textId="77777777" w:rsidR="001361E0" w:rsidRDefault="001361E0">
      <w:pPr>
        <w:ind w:right="-1135"/>
        <w:rPr>
          <w:sz w:val="22"/>
          <w:szCs w:val="22"/>
          <w:lang w:val="de-DE"/>
        </w:rPr>
      </w:pPr>
    </w:p>
    <w:p w14:paraId="74141296" w14:textId="77777777" w:rsidR="001361E0" w:rsidRDefault="001361E0">
      <w:pPr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Felder pro Flügel: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……............................. </w:t>
      </w:r>
    </w:p>
    <w:p w14:paraId="0FB78278" w14:textId="77777777" w:rsidR="001361E0" w:rsidRDefault="001361E0">
      <w:pPr>
        <w:ind w:right="-1135"/>
        <w:rPr>
          <w:sz w:val="22"/>
          <w:szCs w:val="22"/>
          <w:lang w:val="de-DE"/>
        </w:rPr>
      </w:pPr>
    </w:p>
    <w:p w14:paraId="3E834A15" w14:textId="77777777" w:rsidR="001361E0" w:rsidRDefault="001361E0">
      <w:pPr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Anzahl der Felder mit </w:t>
      </w:r>
      <w:proofErr w:type="spellStart"/>
      <w:r>
        <w:rPr>
          <w:sz w:val="22"/>
          <w:szCs w:val="22"/>
          <w:lang w:val="de-DE"/>
        </w:rPr>
        <w:t>Paneelfüllung</w:t>
      </w:r>
      <w:proofErr w:type="spellEnd"/>
      <w:r>
        <w:rPr>
          <w:sz w:val="22"/>
          <w:szCs w:val="22"/>
          <w:lang w:val="de-DE"/>
        </w:rPr>
        <w:t>:</w:t>
      </w:r>
      <w:r>
        <w:rPr>
          <w:sz w:val="22"/>
          <w:szCs w:val="22"/>
          <w:lang w:val="de-DE"/>
        </w:rPr>
        <w:tab/>
        <w:t xml:space="preserve">……............................. </w:t>
      </w:r>
    </w:p>
    <w:p w14:paraId="1FC39945" w14:textId="77777777" w:rsidR="001361E0" w:rsidRDefault="001361E0">
      <w:pPr>
        <w:ind w:right="-1135"/>
        <w:rPr>
          <w:sz w:val="22"/>
          <w:szCs w:val="22"/>
          <w:lang w:val="de-DE"/>
        </w:rPr>
      </w:pPr>
    </w:p>
    <w:p w14:paraId="44024446" w14:textId="77777777" w:rsidR="00793C15" w:rsidRDefault="00793C15" w:rsidP="00793C15">
      <w:pPr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lastRenderedPageBreak/>
        <w:t xml:space="preserve">Außenbleche: 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glatt verzinkt</w:t>
      </w:r>
    </w:p>
    <w:p w14:paraId="0562CB0E" w14:textId="77777777" w:rsidR="00793C15" w:rsidRDefault="00793C15" w:rsidP="00793C15">
      <w:pPr>
        <w:ind w:right="-1135"/>
        <w:rPr>
          <w:sz w:val="22"/>
          <w:szCs w:val="22"/>
          <w:lang w:val="de-DE"/>
        </w:rPr>
      </w:pPr>
    </w:p>
    <w:p w14:paraId="3947DB93" w14:textId="77777777" w:rsidR="00793C15" w:rsidRDefault="00793C15" w:rsidP="00793C15">
      <w:pPr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Innenbleche: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glatt verzinkt</w:t>
      </w:r>
    </w:p>
    <w:p w14:paraId="34CE0A41" w14:textId="77777777" w:rsidR="001361E0" w:rsidRDefault="001361E0">
      <w:pPr>
        <w:ind w:right="-1135"/>
        <w:rPr>
          <w:sz w:val="22"/>
          <w:szCs w:val="22"/>
          <w:lang w:val="de-DE"/>
        </w:rPr>
      </w:pPr>
    </w:p>
    <w:p w14:paraId="53B49925" w14:textId="77777777" w:rsidR="001361E0" w:rsidRDefault="001361E0">
      <w:pPr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Anzahl der Felder mit Verglasung: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……............................. </w:t>
      </w:r>
    </w:p>
    <w:p w14:paraId="62EBF3C5" w14:textId="77777777" w:rsidR="001361E0" w:rsidRDefault="001361E0">
      <w:pPr>
        <w:ind w:right="-1135"/>
        <w:rPr>
          <w:sz w:val="22"/>
          <w:szCs w:val="22"/>
          <w:lang w:val="de-DE"/>
        </w:rPr>
      </w:pPr>
    </w:p>
    <w:p w14:paraId="1D288210" w14:textId="77777777" w:rsidR="001361E0" w:rsidRDefault="001361E0">
      <w:pPr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Stock-Rahmen-Kämpferprofile: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……............................. </w:t>
      </w:r>
    </w:p>
    <w:p w14:paraId="6D98A12B" w14:textId="77777777" w:rsidR="001361E0" w:rsidRDefault="001361E0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u w:val="single"/>
          <w:lang w:val="de-DE"/>
        </w:rPr>
      </w:pPr>
    </w:p>
    <w:p w14:paraId="07955F76" w14:textId="77777777" w:rsidR="001361E0" w:rsidRDefault="001361E0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Lohn</w:t>
      </w:r>
      <w:r>
        <w:rPr>
          <w:sz w:val="22"/>
          <w:szCs w:val="22"/>
          <w:lang w:val="de-DE"/>
        </w:rPr>
        <w:tab/>
        <w:t>EUR …………………</w:t>
      </w:r>
    </w:p>
    <w:p w14:paraId="6047612D" w14:textId="77777777" w:rsidR="001361E0" w:rsidRDefault="001361E0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  <w:r>
        <w:rPr>
          <w:sz w:val="22"/>
          <w:szCs w:val="22"/>
          <w:lang w:val="de-DE"/>
        </w:rPr>
        <w:tab/>
        <w:t>Sonstiges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u w:val="single"/>
          <w:lang w:val="de-DE"/>
        </w:rPr>
        <w:t>EUR …………………</w:t>
      </w:r>
    </w:p>
    <w:p w14:paraId="2946DB82" w14:textId="77777777" w:rsidR="001361E0" w:rsidRDefault="001361E0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</w:p>
    <w:p w14:paraId="2EA6E558" w14:textId="77777777" w:rsidR="001361E0" w:rsidRDefault="001361E0">
      <w:pPr>
        <w:tabs>
          <w:tab w:val="left" w:pos="1418"/>
          <w:tab w:val="left" w:pos="3261"/>
          <w:tab w:val="left" w:pos="3544"/>
          <w:tab w:val="left" w:pos="7290"/>
        </w:tabs>
        <w:ind w:right="-241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ST Einheitspreis</w:t>
      </w:r>
      <w:r>
        <w:rPr>
          <w:sz w:val="22"/>
          <w:szCs w:val="22"/>
          <w:lang w:val="de-DE"/>
        </w:rPr>
        <w:tab/>
        <w:t>EUR …………………</w:t>
      </w:r>
      <w:r>
        <w:rPr>
          <w:sz w:val="22"/>
          <w:szCs w:val="22"/>
          <w:lang w:val="de-DE"/>
        </w:rPr>
        <w:tab/>
        <w:t>EUR .....................</w:t>
      </w:r>
    </w:p>
    <w:p w14:paraId="5997CC1D" w14:textId="77777777" w:rsidR="001361E0" w:rsidRDefault="001361E0">
      <w:pPr>
        <w:tabs>
          <w:tab w:val="left" w:pos="1620"/>
          <w:tab w:val="left" w:pos="3600"/>
        </w:tabs>
        <w:ind w:right="-1135"/>
        <w:rPr>
          <w:sz w:val="22"/>
          <w:szCs w:val="22"/>
          <w:lang w:val="de-DE"/>
        </w:rPr>
      </w:pPr>
    </w:p>
    <w:p w14:paraId="110FFD37" w14:textId="77777777" w:rsidR="001361E0" w:rsidRDefault="001361E0">
      <w:pPr>
        <w:tabs>
          <w:tab w:val="left" w:pos="1620"/>
          <w:tab w:val="left" w:pos="3600"/>
        </w:tabs>
        <w:ind w:right="-1135"/>
        <w:rPr>
          <w:sz w:val="22"/>
          <w:szCs w:val="22"/>
          <w:lang w:val="de-DE"/>
        </w:rPr>
      </w:pPr>
    </w:p>
    <w:p w14:paraId="55698ADC" w14:textId="77777777" w:rsidR="001361E0" w:rsidRDefault="001361E0">
      <w:pPr>
        <w:tabs>
          <w:tab w:val="left" w:pos="1620"/>
          <w:tab w:val="left" w:pos="3600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Sonderausführung:</w:t>
      </w:r>
    </w:p>
    <w:p w14:paraId="6B699379" w14:textId="77777777" w:rsidR="001361E0" w:rsidRDefault="001361E0">
      <w:pPr>
        <w:tabs>
          <w:tab w:val="left" w:pos="1620"/>
          <w:tab w:val="left" w:pos="3600"/>
        </w:tabs>
        <w:ind w:right="-1135"/>
        <w:rPr>
          <w:sz w:val="22"/>
          <w:szCs w:val="22"/>
          <w:lang w:val="de-DE"/>
        </w:rPr>
      </w:pPr>
    </w:p>
    <w:p w14:paraId="57B65CCC" w14:textId="77777777" w:rsidR="001361E0" w:rsidRDefault="001361E0">
      <w:pPr>
        <w:tabs>
          <w:tab w:val="left" w:pos="1620"/>
          <w:tab w:val="left" w:pos="3600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………………………………………………………………..........................</w:t>
      </w:r>
    </w:p>
    <w:p w14:paraId="3FE9F23F" w14:textId="77777777" w:rsidR="001361E0" w:rsidRDefault="001361E0">
      <w:pPr>
        <w:tabs>
          <w:tab w:val="left" w:pos="1620"/>
          <w:tab w:val="left" w:pos="3600"/>
        </w:tabs>
        <w:ind w:right="-1135"/>
        <w:rPr>
          <w:sz w:val="22"/>
          <w:szCs w:val="22"/>
          <w:lang w:val="de-DE"/>
        </w:rPr>
      </w:pPr>
    </w:p>
    <w:p w14:paraId="044ACCD8" w14:textId="77777777" w:rsidR="001361E0" w:rsidRDefault="001361E0">
      <w:pPr>
        <w:tabs>
          <w:tab w:val="left" w:pos="1620"/>
          <w:tab w:val="left" w:pos="3600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…………………………………………………………………......................</w:t>
      </w:r>
    </w:p>
    <w:p w14:paraId="1F72F646" w14:textId="77777777" w:rsidR="001361E0" w:rsidRDefault="001361E0">
      <w:pPr>
        <w:tabs>
          <w:tab w:val="left" w:pos="1620"/>
          <w:tab w:val="left" w:pos="3600"/>
        </w:tabs>
        <w:ind w:right="-1135"/>
        <w:rPr>
          <w:sz w:val="22"/>
          <w:szCs w:val="22"/>
        </w:rPr>
      </w:pPr>
    </w:p>
    <w:p w14:paraId="54C1223F" w14:textId="77777777" w:rsidR="001361E0" w:rsidRDefault="001361E0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Lohn</w:t>
      </w:r>
      <w:r>
        <w:rPr>
          <w:sz w:val="22"/>
          <w:szCs w:val="22"/>
          <w:lang w:val="de-DE"/>
        </w:rPr>
        <w:tab/>
        <w:t>EUR …………………</w:t>
      </w:r>
    </w:p>
    <w:p w14:paraId="507A0809" w14:textId="77777777" w:rsidR="001361E0" w:rsidRDefault="001361E0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  <w:r>
        <w:rPr>
          <w:sz w:val="22"/>
          <w:szCs w:val="22"/>
          <w:lang w:val="de-DE"/>
        </w:rPr>
        <w:tab/>
        <w:t>Sonstiges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u w:val="single"/>
          <w:lang w:val="de-DE"/>
        </w:rPr>
        <w:t>EUR …………………</w:t>
      </w:r>
    </w:p>
    <w:p w14:paraId="08CE6F91" w14:textId="77777777" w:rsidR="001361E0" w:rsidRDefault="001361E0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</w:p>
    <w:p w14:paraId="77A3170E" w14:textId="77777777" w:rsidR="001361E0" w:rsidRDefault="001361E0">
      <w:pPr>
        <w:tabs>
          <w:tab w:val="left" w:pos="1418"/>
          <w:tab w:val="left" w:pos="3261"/>
          <w:tab w:val="left" w:pos="3544"/>
          <w:tab w:val="left" w:pos="7290"/>
          <w:tab w:val="left" w:pos="9345"/>
        </w:tabs>
        <w:ind w:right="-241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ST Einheitspreis</w:t>
      </w:r>
      <w:r>
        <w:rPr>
          <w:sz w:val="22"/>
          <w:szCs w:val="22"/>
          <w:lang w:val="de-DE"/>
        </w:rPr>
        <w:tab/>
        <w:t>EUR …………………</w:t>
      </w:r>
      <w:r>
        <w:rPr>
          <w:sz w:val="22"/>
          <w:szCs w:val="22"/>
          <w:lang w:val="de-DE"/>
        </w:rPr>
        <w:tab/>
        <w:t>EUR .....................</w:t>
      </w:r>
    </w:p>
    <w:p w14:paraId="61CDCEAD" w14:textId="77777777" w:rsidR="001361E0" w:rsidRDefault="001361E0">
      <w:pPr>
        <w:tabs>
          <w:tab w:val="left" w:pos="1620"/>
          <w:tab w:val="left" w:pos="3600"/>
        </w:tabs>
        <w:ind w:right="-1135"/>
        <w:rPr>
          <w:sz w:val="22"/>
          <w:szCs w:val="22"/>
          <w:lang w:val="de-DE"/>
        </w:rPr>
      </w:pPr>
    </w:p>
    <w:p w14:paraId="6BB9E253" w14:textId="77777777" w:rsidR="001361E0" w:rsidRDefault="001361E0">
      <w:pPr>
        <w:tabs>
          <w:tab w:val="left" w:pos="1620"/>
          <w:tab w:val="left" w:pos="3600"/>
        </w:tabs>
        <w:ind w:right="-1135"/>
        <w:rPr>
          <w:sz w:val="22"/>
          <w:szCs w:val="22"/>
          <w:lang w:val="de-DE"/>
        </w:rPr>
      </w:pPr>
    </w:p>
    <w:p w14:paraId="25CA2715" w14:textId="77777777" w:rsidR="001361E0" w:rsidRDefault="001361E0">
      <w:pPr>
        <w:tabs>
          <w:tab w:val="left" w:pos="4320"/>
        </w:tabs>
        <w:ind w:right="-1135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Gehtüre im Torblatt:</w:t>
      </w:r>
    </w:p>
    <w:p w14:paraId="3594FDB1" w14:textId="77777777" w:rsidR="001361E0" w:rsidRDefault="001361E0" w:rsidP="001361E0">
      <w:pPr>
        <w:ind w:right="-1135" w:firstLine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Profile der Türe wie beim Tor</w:t>
      </w:r>
    </w:p>
    <w:p w14:paraId="22C3F2F6" w14:textId="77777777" w:rsidR="001361E0" w:rsidRDefault="001361E0" w:rsidP="001361E0">
      <w:pPr>
        <w:ind w:left="72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Bodenschwellenprofil max. 40 mm (Sonderausführung mit 10 mm möglich).</w:t>
      </w:r>
    </w:p>
    <w:p w14:paraId="47554168" w14:textId="77777777" w:rsidR="001361E0" w:rsidRDefault="001361E0" w:rsidP="001361E0">
      <w:pPr>
        <w:ind w:left="720" w:right="-1135"/>
        <w:rPr>
          <w:sz w:val="22"/>
          <w:lang w:val="de-DE"/>
        </w:rPr>
      </w:pPr>
      <w:r>
        <w:rPr>
          <w:sz w:val="22"/>
          <w:lang w:val="de-DE"/>
        </w:rPr>
        <w:t>Türschließer Dorma TS 92 mit Öffnungsbegrenzer</w:t>
      </w:r>
    </w:p>
    <w:p w14:paraId="67113B57" w14:textId="77777777" w:rsidR="001361E0" w:rsidRDefault="001361E0" w:rsidP="001361E0">
      <w:pPr>
        <w:ind w:left="720" w:right="-1135"/>
        <w:rPr>
          <w:sz w:val="22"/>
          <w:lang w:val="de-DE"/>
        </w:rPr>
      </w:pPr>
      <w:r>
        <w:rPr>
          <w:sz w:val="22"/>
          <w:lang w:val="de-DE"/>
        </w:rPr>
        <w:t>Drücker/Flachdrücker aus Aluminium eloxiert</w:t>
      </w:r>
    </w:p>
    <w:p w14:paraId="7DD0F5C3" w14:textId="77777777" w:rsidR="001361E0" w:rsidRDefault="001361E0" w:rsidP="001361E0">
      <w:pPr>
        <w:ind w:left="720" w:right="-1135"/>
        <w:rPr>
          <w:sz w:val="22"/>
          <w:lang w:val="de-DE"/>
        </w:rPr>
      </w:pPr>
      <w:r>
        <w:rPr>
          <w:sz w:val="22"/>
          <w:lang w:val="de-DE"/>
        </w:rPr>
        <w:t>Panikschloss Drücker/Drücker, Funktion B</w:t>
      </w:r>
    </w:p>
    <w:p w14:paraId="7B7632C9" w14:textId="77777777" w:rsidR="001361E0" w:rsidRDefault="001361E0" w:rsidP="001361E0">
      <w:pPr>
        <w:ind w:left="720" w:right="-1135"/>
        <w:rPr>
          <w:sz w:val="22"/>
          <w:lang w:val="de-DE"/>
        </w:rPr>
      </w:pPr>
      <w:r>
        <w:rPr>
          <w:sz w:val="22"/>
          <w:lang w:val="de-DE"/>
        </w:rPr>
        <w:t>Panikschloss Drücker/</w:t>
      </w:r>
      <w:proofErr w:type="spellStart"/>
      <w:r>
        <w:rPr>
          <w:sz w:val="22"/>
          <w:lang w:val="de-DE"/>
        </w:rPr>
        <w:t>Fixknopf</w:t>
      </w:r>
      <w:proofErr w:type="spellEnd"/>
      <w:r>
        <w:rPr>
          <w:sz w:val="22"/>
          <w:lang w:val="de-DE"/>
        </w:rPr>
        <w:t>, Funktion E</w:t>
      </w:r>
    </w:p>
    <w:p w14:paraId="23DE523C" w14:textId="77777777" w:rsidR="001361E0" w:rsidRDefault="001361E0">
      <w:pPr>
        <w:ind w:right="-1135"/>
        <w:rPr>
          <w:sz w:val="22"/>
          <w:lang w:val="de-DE"/>
        </w:rPr>
      </w:pPr>
    </w:p>
    <w:p w14:paraId="338EAAC2" w14:textId="77777777" w:rsidR="001361E0" w:rsidRDefault="001361E0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Lohn</w:t>
      </w:r>
      <w:r>
        <w:rPr>
          <w:sz w:val="22"/>
          <w:szCs w:val="22"/>
          <w:lang w:val="de-DE"/>
        </w:rPr>
        <w:tab/>
        <w:t>EUR …………………</w:t>
      </w:r>
    </w:p>
    <w:p w14:paraId="3EA1A6B0" w14:textId="77777777" w:rsidR="001361E0" w:rsidRDefault="001361E0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  <w:r>
        <w:rPr>
          <w:sz w:val="22"/>
          <w:szCs w:val="22"/>
          <w:lang w:val="de-DE"/>
        </w:rPr>
        <w:tab/>
        <w:t>Sonstiges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u w:val="single"/>
          <w:lang w:val="de-DE"/>
        </w:rPr>
        <w:t>EUR …………………</w:t>
      </w:r>
    </w:p>
    <w:p w14:paraId="52E56223" w14:textId="77777777" w:rsidR="001361E0" w:rsidRDefault="001361E0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</w:p>
    <w:p w14:paraId="462D1DCF" w14:textId="77777777" w:rsidR="001361E0" w:rsidRDefault="001361E0">
      <w:pPr>
        <w:tabs>
          <w:tab w:val="left" w:pos="1418"/>
          <w:tab w:val="left" w:pos="3261"/>
          <w:tab w:val="left" w:pos="3544"/>
          <w:tab w:val="left" w:pos="6237"/>
        </w:tabs>
        <w:ind w:right="-241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ST Einheitspreis</w:t>
      </w:r>
      <w:r>
        <w:rPr>
          <w:sz w:val="22"/>
          <w:szCs w:val="22"/>
          <w:lang w:val="de-DE"/>
        </w:rPr>
        <w:tab/>
        <w:t>EUR …………………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        EUR.....................</w:t>
      </w:r>
    </w:p>
    <w:p w14:paraId="07547A01" w14:textId="77777777" w:rsidR="001361E0" w:rsidRDefault="001361E0">
      <w:pPr>
        <w:ind w:right="-1135"/>
        <w:rPr>
          <w:b/>
          <w:bCs/>
          <w:sz w:val="22"/>
          <w:szCs w:val="22"/>
          <w:u w:val="single"/>
          <w:lang w:val="de-DE"/>
        </w:rPr>
      </w:pPr>
    </w:p>
    <w:p w14:paraId="5043CB0F" w14:textId="77777777" w:rsidR="001361E0" w:rsidRDefault="001361E0">
      <w:pPr>
        <w:ind w:right="-1135"/>
        <w:rPr>
          <w:b/>
          <w:bCs/>
          <w:sz w:val="22"/>
          <w:szCs w:val="22"/>
          <w:u w:val="single"/>
          <w:lang w:val="de-DE"/>
        </w:rPr>
      </w:pPr>
    </w:p>
    <w:p w14:paraId="7218BEED" w14:textId="77777777" w:rsidR="001361E0" w:rsidRDefault="001361E0">
      <w:pPr>
        <w:ind w:right="-1135"/>
        <w:rPr>
          <w:b/>
          <w:bCs/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>Elektroantriebe:</w:t>
      </w:r>
    </w:p>
    <w:p w14:paraId="2F398A05" w14:textId="77777777" w:rsidR="001361E0" w:rsidRDefault="001361E0">
      <w:pPr>
        <w:ind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LUXO 5 BH 2-flügelig – Elektromechanischer Drehtorantrieb</w:t>
      </w:r>
    </w:p>
    <w:p w14:paraId="0FD6AE21" w14:textId="77777777" w:rsidR="001361E0" w:rsidRDefault="001361E0">
      <w:pPr>
        <w:ind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Max. Flügelbreite 5 m, 24 V Motor, Bewegungshub 500 mm, Laufzeit für 90° 20-30 Sekunden, einfache Schlüssel-Entriegelung. Absicherung lt. örtlicher Gegebenheit.</w:t>
      </w:r>
    </w:p>
    <w:p w14:paraId="07459315" w14:textId="77777777" w:rsidR="001361E0" w:rsidRDefault="001361E0">
      <w:pPr>
        <w:ind w:right="-1135"/>
        <w:rPr>
          <w:sz w:val="22"/>
          <w:szCs w:val="22"/>
          <w:lang w:val="de-DE"/>
        </w:rPr>
      </w:pPr>
    </w:p>
    <w:p w14:paraId="17C1E7EC" w14:textId="77777777" w:rsidR="001361E0" w:rsidRDefault="001361E0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Lohn</w:t>
      </w:r>
      <w:r>
        <w:rPr>
          <w:sz w:val="22"/>
          <w:szCs w:val="22"/>
          <w:lang w:val="de-DE"/>
        </w:rPr>
        <w:tab/>
        <w:t>EUR …………………</w:t>
      </w:r>
    </w:p>
    <w:p w14:paraId="74174A5A" w14:textId="77777777" w:rsidR="001361E0" w:rsidRDefault="001361E0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  <w:r>
        <w:rPr>
          <w:sz w:val="22"/>
          <w:szCs w:val="22"/>
          <w:lang w:val="de-DE"/>
        </w:rPr>
        <w:tab/>
        <w:t>Sonstiges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u w:val="single"/>
          <w:lang w:val="de-DE"/>
        </w:rPr>
        <w:t>EUR …………………</w:t>
      </w:r>
    </w:p>
    <w:p w14:paraId="6537F28F" w14:textId="77777777" w:rsidR="001361E0" w:rsidRDefault="001361E0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</w:p>
    <w:p w14:paraId="3CE749DD" w14:textId="77777777" w:rsidR="001361E0" w:rsidRDefault="001361E0">
      <w:pPr>
        <w:tabs>
          <w:tab w:val="left" w:pos="1418"/>
          <w:tab w:val="left" w:pos="3261"/>
          <w:tab w:val="left" w:pos="3544"/>
          <w:tab w:val="left" w:pos="6237"/>
        </w:tabs>
        <w:ind w:right="-241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ST Einheitspreis</w:t>
      </w:r>
      <w:r>
        <w:rPr>
          <w:sz w:val="22"/>
          <w:szCs w:val="22"/>
          <w:lang w:val="de-DE"/>
        </w:rPr>
        <w:tab/>
        <w:t>EUR …………………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        EUR.....................</w:t>
      </w:r>
    </w:p>
    <w:p w14:paraId="6DFB9E20" w14:textId="77777777" w:rsidR="001361E0" w:rsidRDefault="001361E0">
      <w:pPr>
        <w:ind w:right="-1135"/>
        <w:rPr>
          <w:sz w:val="22"/>
          <w:szCs w:val="22"/>
          <w:lang w:val="de-DE"/>
        </w:rPr>
      </w:pPr>
    </w:p>
    <w:p w14:paraId="70DF9E56" w14:textId="77777777" w:rsidR="001361E0" w:rsidRDefault="001361E0">
      <w:pPr>
        <w:ind w:right="-1135"/>
        <w:rPr>
          <w:sz w:val="22"/>
          <w:szCs w:val="22"/>
          <w:lang w:val="de-DE"/>
        </w:rPr>
      </w:pPr>
    </w:p>
    <w:p w14:paraId="62F484BF" w14:textId="77777777" w:rsidR="001361E0" w:rsidRDefault="001361E0">
      <w:pPr>
        <w:ind w:right="-1135"/>
        <w:rPr>
          <w:sz w:val="22"/>
          <w:szCs w:val="22"/>
          <w:u w:val="single"/>
          <w:lang w:val="de-DE"/>
        </w:rPr>
      </w:pPr>
      <w:r>
        <w:rPr>
          <w:sz w:val="22"/>
          <w:szCs w:val="22"/>
          <w:u w:val="single"/>
          <w:lang w:val="de-DE"/>
        </w:rPr>
        <w:t>Zubehör:</w:t>
      </w:r>
    </w:p>
    <w:p w14:paraId="7FD3737E" w14:textId="3BD02F0C" w:rsidR="001361E0" w:rsidRDefault="001361E0" w:rsidP="00765392">
      <w:pPr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........ </w:t>
      </w:r>
      <w:proofErr w:type="spellStart"/>
      <w:r>
        <w:rPr>
          <w:sz w:val="22"/>
          <w:szCs w:val="22"/>
          <w:lang w:val="de-DE"/>
        </w:rPr>
        <w:t>Stk</w:t>
      </w:r>
      <w:proofErr w:type="spellEnd"/>
      <w:r>
        <w:rPr>
          <w:sz w:val="22"/>
          <w:szCs w:val="22"/>
          <w:lang w:val="de-DE"/>
        </w:rPr>
        <w:t>. Handsender 1-Kanal</w:t>
      </w:r>
      <w:r w:rsidR="00CB283B">
        <w:rPr>
          <w:sz w:val="22"/>
          <w:szCs w:val="22"/>
          <w:lang w:val="de-DE"/>
        </w:rPr>
        <w:t xml:space="preserve"> / 2-Kanal / 4-Kanal</w:t>
      </w:r>
    </w:p>
    <w:p w14:paraId="2B398F37" w14:textId="1D0EC05E" w:rsidR="001361E0" w:rsidRDefault="00CB283B" w:rsidP="00765392">
      <w:pPr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........ </w:t>
      </w:r>
      <w:proofErr w:type="spellStart"/>
      <w:r>
        <w:rPr>
          <w:sz w:val="22"/>
          <w:szCs w:val="22"/>
          <w:lang w:val="de-DE"/>
        </w:rPr>
        <w:t>Stk</w:t>
      </w:r>
      <w:proofErr w:type="spellEnd"/>
      <w:r>
        <w:rPr>
          <w:sz w:val="22"/>
          <w:szCs w:val="22"/>
          <w:lang w:val="de-DE"/>
        </w:rPr>
        <w:t xml:space="preserve">. </w:t>
      </w:r>
      <w:r w:rsidR="001361E0">
        <w:rPr>
          <w:sz w:val="22"/>
          <w:szCs w:val="22"/>
          <w:lang w:val="de-DE"/>
        </w:rPr>
        <w:t>Code-Taster mit Metalltastatur für 1/2/3 Tore</w:t>
      </w:r>
    </w:p>
    <w:p w14:paraId="225E2A8C" w14:textId="7A40A534" w:rsidR="001361E0" w:rsidRDefault="00CB283B" w:rsidP="00765392">
      <w:pPr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........ </w:t>
      </w:r>
      <w:proofErr w:type="spellStart"/>
      <w:r>
        <w:rPr>
          <w:sz w:val="22"/>
          <w:szCs w:val="22"/>
          <w:lang w:val="de-DE"/>
        </w:rPr>
        <w:t>Stk</w:t>
      </w:r>
      <w:proofErr w:type="spellEnd"/>
      <w:r>
        <w:rPr>
          <w:sz w:val="22"/>
          <w:szCs w:val="22"/>
          <w:lang w:val="de-DE"/>
        </w:rPr>
        <w:t xml:space="preserve">. </w:t>
      </w:r>
      <w:r w:rsidR="001361E0" w:rsidRPr="001361E0">
        <w:rPr>
          <w:sz w:val="22"/>
          <w:szCs w:val="22"/>
          <w:lang w:val="de-DE"/>
        </w:rPr>
        <w:t xml:space="preserve">Schlüsselschalter, mit Zylinder </w:t>
      </w:r>
    </w:p>
    <w:p w14:paraId="432AFA24" w14:textId="0FD97A54" w:rsidR="001361E0" w:rsidRDefault="00CB283B" w:rsidP="00765392">
      <w:pPr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lastRenderedPageBreak/>
        <w:t xml:space="preserve">........ </w:t>
      </w:r>
      <w:proofErr w:type="spellStart"/>
      <w:r>
        <w:rPr>
          <w:sz w:val="22"/>
          <w:szCs w:val="22"/>
          <w:lang w:val="de-DE"/>
        </w:rPr>
        <w:t>Stk</w:t>
      </w:r>
      <w:proofErr w:type="spellEnd"/>
      <w:r>
        <w:rPr>
          <w:sz w:val="22"/>
          <w:szCs w:val="22"/>
          <w:lang w:val="de-DE"/>
        </w:rPr>
        <w:t xml:space="preserve">. </w:t>
      </w:r>
      <w:r w:rsidR="001361E0" w:rsidRPr="001361E0">
        <w:rPr>
          <w:sz w:val="22"/>
          <w:szCs w:val="22"/>
          <w:lang w:val="de-DE"/>
        </w:rPr>
        <w:t>Einweglichtschranke (Sender/Empfänger)</w:t>
      </w:r>
    </w:p>
    <w:p w14:paraId="407BFA9D" w14:textId="77777777" w:rsidR="00CB283B" w:rsidRPr="001361E0" w:rsidRDefault="00CB283B" w:rsidP="00765392">
      <w:pPr>
        <w:ind w:right="-1135"/>
        <w:rPr>
          <w:sz w:val="22"/>
          <w:szCs w:val="22"/>
          <w:lang w:val="de-DE"/>
        </w:rPr>
      </w:pPr>
    </w:p>
    <w:p w14:paraId="44E871BC" w14:textId="77777777" w:rsidR="001361E0" w:rsidRDefault="001361E0">
      <w:pPr>
        <w:ind w:right="-1135"/>
        <w:rPr>
          <w:sz w:val="22"/>
          <w:szCs w:val="22"/>
          <w:lang w:val="de-DE"/>
        </w:rPr>
      </w:pPr>
    </w:p>
    <w:p w14:paraId="3BD5ADB4" w14:textId="77777777" w:rsidR="001361E0" w:rsidRDefault="001361E0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Lohn</w:t>
      </w:r>
      <w:r>
        <w:rPr>
          <w:sz w:val="22"/>
          <w:szCs w:val="22"/>
          <w:lang w:val="de-DE"/>
        </w:rPr>
        <w:tab/>
        <w:t>EUR …………………</w:t>
      </w:r>
    </w:p>
    <w:p w14:paraId="26983465" w14:textId="77777777" w:rsidR="001361E0" w:rsidRDefault="001361E0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  <w:r>
        <w:rPr>
          <w:sz w:val="22"/>
          <w:szCs w:val="22"/>
          <w:lang w:val="de-DE"/>
        </w:rPr>
        <w:tab/>
        <w:t>Sonstiges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u w:val="single"/>
          <w:lang w:val="de-DE"/>
        </w:rPr>
        <w:t>EUR …………………</w:t>
      </w:r>
    </w:p>
    <w:p w14:paraId="144A5D23" w14:textId="77777777" w:rsidR="001361E0" w:rsidRDefault="001361E0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</w:p>
    <w:p w14:paraId="427C05EB" w14:textId="77777777" w:rsidR="001361E0" w:rsidRDefault="001361E0">
      <w:pPr>
        <w:tabs>
          <w:tab w:val="left" w:pos="1418"/>
          <w:tab w:val="left" w:pos="3261"/>
          <w:tab w:val="left" w:pos="3544"/>
          <w:tab w:val="left" w:pos="6237"/>
        </w:tabs>
        <w:ind w:right="-2415"/>
      </w:pPr>
      <w:r>
        <w:rPr>
          <w:sz w:val="22"/>
          <w:szCs w:val="22"/>
          <w:lang w:val="de-DE"/>
        </w:rPr>
        <w:tab/>
        <w:t>ST Einheitspreis</w:t>
      </w:r>
      <w:r>
        <w:rPr>
          <w:sz w:val="22"/>
          <w:szCs w:val="22"/>
          <w:lang w:val="de-DE"/>
        </w:rPr>
        <w:tab/>
        <w:t>EUR …………………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        EUR.....................</w:t>
      </w:r>
    </w:p>
    <w:sectPr w:rsidR="001361E0">
      <w:footerReference w:type="default" r:id="rId10"/>
      <w:footnotePr>
        <w:pos w:val="beneathText"/>
      </w:footnotePr>
      <w:pgSz w:w="11905" w:h="16837"/>
      <w:pgMar w:top="1170" w:right="2965" w:bottom="1134" w:left="198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882D" w14:textId="77777777" w:rsidR="007A7074" w:rsidRDefault="007A7074">
      <w:r>
        <w:separator/>
      </w:r>
    </w:p>
  </w:endnote>
  <w:endnote w:type="continuationSeparator" w:id="0">
    <w:p w14:paraId="146D31BA" w14:textId="77777777" w:rsidR="007A7074" w:rsidRDefault="007A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3D83" w14:textId="08A52458" w:rsidR="001361E0" w:rsidRDefault="001361E0">
    <w:pPr>
      <w:pStyle w:val="Fuzeile"/>
      <w:rPr>
        <w:color w:val="7F7F7F"/>
        <w:sz w:val="20"/>
        <w:szCs w:val="20"/>
      </w:rPr>
    </w:pPr>
    <w:proofErr w:type="gramStart"/>
    <w:r>
      <w:rPr>
        <w:color w:val="7F7F7F"/>
        <w:sz w:val="20"/>
        <w:szCs w:val="20"/>
      </w:rPr>
      <w:t>Stand  20</w:t>
    </w:r>
    <w:r w:rsidR="00516496">
      <w:rPr>
        <w:color w:val="7F7F7F"/>
        <w:sz w:val="20"/>
        <w:szCs w:val="20"/>
      </w:rPr>
      <w:t>2</w:t>
    </w:r>
    <w:r w:rsidR="00793D10">
      <w:rPr>
        <w:color w:val="7F7F7F"/>
        <w:sz w:val="20"/>
        <w:szCs w:val="20"/>
      </w:rPr>
      <w:t>3</w:t>
    </w:r>
    <w:proofErr w:type="gramEnd"/>
    <w:r w:rsidR="00793D10">
      <w:rPr>
        <w:color w:val="7F7F7F"/>
        <w:sz w:val="20"/>
        <w:szCs w:val="20"/>
      </w:rPr>
      <w:t>/09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DF10" w14:textId="77777777" w:rsidR="007A7074" w:rsidRDefault="007A7074">
      <w:r>
        <w:separator/>
      </w:r>
    </w:p>
  </w:footnote>
  <w:footnote w:type="continuationSeparator" w:id="0">
    <w:p w14:paraId="76D516EC" w14:textId="77777777" w:rsidR="007A7074" w:rsidRDefault="007A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360"/>
        </w:tabs>
        <w:ind w:left="284" w:hanging="284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1909742">
    <w:abstractNumId w:val="0"/>
  </w:num>
  <w:num w:numId="2" w16cid:durableId="1565217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E0"/>
    <w:rsid w:val="000D2BCB"/>
    <w:rsid w:val="001361E0"/>
    <w:rsid w:val="00516496"/>
    <w:rsid w:val="0060109A"/>
    <w:rsid w:val="00667F97"/>
    <w:rsid w:val="00765392"/>
    <w:rsid w:val="00793C15"/>
    <w:rsid w:val="00793D10"/>
    <w:rsid w:val="007A7074"/>
    <w:rsid w:val="007E1BCD"/>
    <w:rsid w:val="00814201"/>
    <w:rsid w:val="009924B2"/>
    <w:rsid w:val="00993FF4"/>
    <w:rsid w:val="00A22258"/>
    <w:rsid w:val="00BD192E"/>
    <w:rsid w:val="00CB283B"/>
    <w:rsid w:val="00EA7160"/>
    <w:rsid w:val="00EB21FD"/>
    <w:rsid w:val="00F13111"/>
    <w:rsid w:val="00F922AA"/>
    <w:rsid w:val="0697D3EF"/>
    <w:rsid w:val="095ED229"/>
    <w:rsid w:val="09FA897D"/>
    <w:rsid w:val="168B0E6B"/>
    <w:rsid w:val="1CE177E9"/>
    <w:rsid w:val="1D7F0E14"/>
    <w:rsid w:val="30831156"/>
    <w:rsid w:val="69A1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DEAD"/>
  <w15:chartTrackingRefBased/>
  <w15:docId w15:val="{AAEBDA71-7CAA-4862-A445-88FA52C2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val="de-AT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AT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  <w:lang w:val="de-A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semiHidden/>
    <w:pPr>
      <w:jc w:val="both"/>
    </w:pPr>
    <w:rPr>
      <w:lang w:val="de-DE"/>
    </w:r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Titel">
    <w:name w:val="Title"/>
    <w:basedOn w:val="Standard"/>
    <w:next w:val="Untertitel"/>
    <w:qFormat/>
    <w:pPr>
      <w:jc w:val="center"/>
    </w:pPr>
    <w:rPr>
      <w:b/>
      <w:bCs/>
      <w:lang w:val="de-DE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xtkrper-Zeileneinzug">
    <w:name w:val="Body Text Indent"/>
    <w:basedOn w:val="Standard"/>
    <w:semiHidden/>
    <w:pPr>
      <w:ind w:left="5672" w:firstLine="709"/>
    </w:pPr>
    <w:rPr>
      <w:lang w:val="de-DE"/>
    </w:rPr>
  </w:style>
  <w:style w:type="paragraph" w:customStyle="1" w:styleId="Textkrper-Einzug21">
    <w:name w:val="Textkörper-Einzug 21"/>
    <w:basedOn w:val="Standard"/>
    <w:pPr>
      <w:ind w:left="705"/>
      <w:jc w:val="both"/>
    </w:pPr>
    <w:rPr>
      <w:lang w:val="de-DE"/>
    </w:rPr>
  </w:style>
  <w:style w:type="paragraph" w:customStyle="1" w:styleId="Textkrper-Einzug31">
    <w:name w:val="Textkörper-Einzug 31"/>
    <w:basedOn w:val="Standard"/>
    <w:pPr>
      <w:ind w:left="709"/>
      <w:jc w:val="both"/>
    </w:pPr>
    <w:rPr>
      <w:lang w:val="de-DE"/>
    </w:rPr>
  </w:style>
  <w:style w:type="paragraph" w:styleId="StandardWeb">
    <w:name w:val="Normal (Web)"/>
    <w:basedOn w:val="Standard"/>
    <w:pPr>
      <w:spacing w:before="280" w:after="2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9C09A8CF97F499B6B8C06E436A588" ma:contentTypeVersion="14" ma:contentTypeDescription="Ein neues Dokument erstellen." ma:contentTypeScope="" ma:versionID="759758547f7a3f2c786a2f44068592b3">
  <xsd:schema xmlns:xsd="http://www.w3.org/2001/XMLSchema" xmlns:xs="http://www.w3.org/2001/XMLSchema" xmlns:p="http://schemas.microsoft.com/office/2006/metadata/properties" xmlns:ns2="8dbfad3f-1b8d-40e3-b8ce-a355ed7bb5ce" xmlns:ns3="678590dd-bda6-4605-8445-83a4c60583b2" targetNamespace="http://schemas.microsoft.com/office/2006/metadata/properties" ma:root="true" ma:fieldsID="e98da59c5bf29b76959a96d9a0c0f1b4" ns2:_="" ns3:_="">
    <xsd:import namespace="8dbfad3f-1b8d-40e3-b8ce-a355ed7bb5ce"/>
    <xsd:import namespace="678590dd-bda6-4605-8445-83a4c6058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fad3f-1b8d-40e3-b8ce-a355ed7bb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90dd-bda6-4605-8445-83a4c6058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8E0CD-5D63-4B40-800A-6DFC39834E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DBEC9-8438-4318-8CB9-96B63D8F2162}">
  <ds:schemaRefs>
    <ds:schemaRef ds:uri="http://schemas.microsoft.com/office/2006/metadata/properties"/>
    <ds:schemaRef ds:uri="http://schemas.microsoft.com/office/infopath/2007/PartnerControls"/>
    <ds:schemaRef ds:uri="25e61f9f-edd9-4ce3-8185-acee039fcc5d"/>
    <ds:schemaRef ds:uri="d3d6f6ab-4b8c-4c8b-aac4-a5e17ba4dac4"/>
  </ds:schemaRefs>
</ds:datastoreItem>
</file>

<file path=customXml/itemProps3.xml><?xml version="1.0" encoding="utf-8"?>
<ds:datastoreItem xmlns:ds="http://schemas.openxmlformats.org/officeDocument/2006/customXml" ds:itemID="{4567BC73-432E-4EA2-A825-F45951CAC8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Aluminium Falttor FTA</dc:title>
  <dc:subject/>
  <dc:creator>Schneider</dc:creator>
  <cp:keywords/>
  <cp:lastModifiedBy>Marion Schneider</cp:lastModifiedBy>
  <cp:revision>2</cp:revision>
  <cp:lastPrinted>2009-11-25T17:41:00Z</cp:lastPrinted>
  <dcterms:created xsi:type="dcterms:W3CDTF">2023-09-27T06:10:00Z</dcterms:created>
  <dcterms:modified xsi:type="dcterms:W3CDTF">2023-09-27T06:10:00Z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0x01010025A9C09A8CF97F499B6B8C06E436A588</vt:lpwstr>
  </property>
</Properties>
</file>