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4D776" w14:textId="77777777" w:rsidR="002610D5" w:rsidRDefault="002610D5">
      <w:pPr>
        <w:pStyle w:val="Titel"/>
        <w:tabs>
          <w:tab w:val="left" w:pos="7305"/>
        </w:tabs>
        <w:ind w:right="-2265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Ausschreibungstext</w:t>
      </w:r>
    </w:p>
    <w:p w14:paraId="4A6AA7FA" w14:textId="77777777" w:rsidR="002610D5" w:rsidRDefault="002610D5">
      <w:pPr>
        <w:pStyle w:val="Titel"/>
        <w:ind w:right="-1135"/>
        <w:jc w:val="left"/>
        <w:rPr>
          <w:rFonts w:ascii="Arial" w:hAnsi="Arial"/>
          <w:color w:val="000000"/>
          <w:sz w:val="28"/>
          <w:szCs w:val="28"/>
        </w:rPr>
      </w:pPr>
    </w:p>
    <w:p w14:paraId="78BB010D" w14:textId="77777777" w:rsidR="002610D5" w:rsidRDefault="002610D5">
      <w:pPr>
        <w:pStyle w:val="Titel"/>
        <w:ind w:right="-1135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Produkt:</w:t>
      </w:r>
      <w:r>
        <w:rPr>
          <w:rFonts w:ascii="Arial" w:hAnsi="Arial"/>
          <w:color w:val="000000"/>
          <w:sz w:val="22"/>
          <w:szCs w:val="22"/>
        </w:rPr>
        <w:tab/>
        <w:t xml:space="preserve">Einflügelige Tür Stahl </w:t>
      </w:r>
    </w:p>
    <w:p w14:paraId="39244AC1" w14:textId="77777777" w:rsidR="002610D5" w:rsidRDefault="002610D5">
      <w:pPr>
        <w:pStyle w:val="Titel"/>
        <w:tabs>
          <w:tab w:val="left" w:pos="10440"/>
        </w:tabs>
        <w:ind w:right="-1135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Typ:                ST602T </w:t>
      </w:r>
    </w:p>
    <w:p w14:paraId="4054B1D8" w14:textId="4661420B" w:rsidR="002610D5" w:rsidRDefault="002610D5">
      <w:pPr>
        <w:pStyle w:val="Titel"/>
        <w:ind w:right="-1135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Fabrikat:</w:t>
      </w:r>
      <w:r>
        <w:rPr>
          <w:rFonts w:ascii="Arial" w:hAnsi="Arial"/>
          <w:sz w:val="22"/>
          <w:szCs w:val="22"/>
        </w:rPr>
        <w:tab/>
      </w:r>
      <w:r w:rsidR="00AC5E65">
        <w:rPr>
          <w:rFonts w:ascii="Arial" w:hAnsi="Arial"/>
          <w:sz w:val="22"/>
          <w:szCs w:val="22"/>
        </w:rPr>
        <w:t>LINDPOINTNER</w:t>
      </w:r>
    </w:p>
    <w:p w14:paraId="0C377C3F" w14:textId="77777777" w:rsidR="002610D5" w:rsidRDefault="002610D5">
      <w:pPr>
        <w:pStyle w:val="Titel"/>
        <w:ind w:left="1418" w:right="-15" w:firstLine="7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Technische Ausführung nach den jeweils gültigen Normen und Vorschriften des Arbeitnehmer-schutzes.</w:t>
      </w:r>
    </w:p>
    <w:p w14:paraId="47A62905" w14:textId="77777777" w:rsidR="002610D5" w:rsidRDefault="002610D5">
      <w:pPr>
        <w:ind w:right="-1135"/>
        <w:rPr>
          <w:rFonts w:ascii="Arial" w:hAnsi="Arial"/>
          <w:color w:val="000000"/>
          <w:sz w:val="22"/>
          <w:szCs w:val="22"/>
        </w:rPr>
      </w:pPr>
    </w:p>
    <w:p w14:paraId="4C807E21" w14:textId="77777777" w:rsidR="002610D5" w:rsidRDefault="002610D5">
      <w:pPr>
        <w:ind w:right="-1135"/>
        <w:rPr>
          <w:rFonts w:ascii="Arial" w:hAnsi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/>
          <w:b/>
          <w:bCs/>
          <w:color w:val="000000"/>
          <w:sz w:val="22"/>
          <w:szCs w:val="22"/>
          <w:u w:val="single"/>
        </w:rPr>
        <w:t>Einsatzbereich:</w:t>
      </w:r>
    </w:p>
    <w:p w14:paraId="7873A59B" w14:textId="77777777" w:rsidR="002610D5" w:rsidRDefault="002610D5">
      <w:pPr>
        <w:ind w:left="708" w:right="-15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Nebeneingangstür für den gehobenen Anspruch. Kaum Wartungs- und Erhaltungskosten, da ein solides Zweiflügeltor praktisch keine Verschleißteile besitzt.</w:t>
      </w:r>
    </w:p>
    <w:p w14:paraId="07A5218D" w14:textId="77777777" w:rsidR="002610D5" w:rsidRDefault="002610D5">
      <w:pPr>
        <w:ind w:left="708" w:right="-1135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Zyklen pro Tag: ca. 50</w:t>
      </w:r>
    </w:p>
    <w:p w14:paraId="6504C39C" w14:textId="77777777" w:rsidR="002610D5" w:rsidRDefault="002610D5">
      <w:pPr>
        <w:ind w:left="708" w:right="-1135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U-Wert: ca. 3 W/m²K (abhängig von der Füllung der Tore.)</w:t>
      </w:r>
    </w:p>
    <w:p w14:paraId="02D12A04" w14:textId="77777777" w:rsidR="002610D5" w:rsidRDefault="002610D5">
      <w:pPr>
        <w:ind w:right="-1135"/>
        <w:rPr>
          <w:rFonts w:ascii="Arial" w:hAnsi="Arial"/>
          <w:color w:val="000000"/>
          <w:sz w:val="22"/>
          <w:szCs w:val="22"/>
        </w:rPr>
      </w:pPr>
    </w:p>
    <w:p w14:paraId="2D4595F9" w14:textId="77777777" w:rsidR="002610D5" w:rsidRDefault="002610D5">
      <w:pPr>
        <w:ind w:right="-1135"/>
        <w:rPr>
          <w:rFonts w:ascii="Arial" w:hAnsi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/>
          <w:b/>
          <w:bCs/>
          <w:color w:val="000000"/>
          <w:sz w:val="22"/>
          <w:szCs w:val="22"/>
          <w:u w:val="single"/>
        </w:rPr>
        <w:t>Bauweise allgemein:</w:t>
      </w:r>
    </w:p>
    <w:p w14:paraId="619745FA" w14:textId="547E9ED1" w:rsidR="002610D5" w:rsidRDefault="002610D5">
      <w:pPr>
        <w:pStyle w:val="Textkrper-Einzug21"/>
        <w:ind w:right="15"/>
        <w:rPr>
          <w:rFonts w:ascii="Arial" w:hAnsi="Arial"/>
          <w:color w:val="000000"/>
          <w:sz w:val="22"/>
          <w:szCs w:val="22"/>
        </w:rPr>
      </w:pPr>
      <w:r w:rsidRPr="5C80ED24">
        <w:rPr>
          <w:rFonts w:ascii="Arial" w:hAnsi="Arial"/>
          <w:color w:val="000000" w:themeColor="text1"/>
          <w:sz w:val="22"/>
          <w:szCs w:val="22"/>
        </w:rPr>
        <w:t>Stahl Tür in selbsttragender Rahmenkonstruktion, Türflügel bestehend aus feuerverzinkten Stahlprofilen</w:t>
      </w:r>
      <w:r w:rsidR="41EF34B2" w:rsidRPr="5C80ED24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62D7064B" w:rsidRPr="5C80ED24">
        <w:rPr>
          <w:rFonts w:ascii="Arial" w:hAnsi="Arial"/>
          <w:color w:val="000000" w:themeColor="text1"/>
          <w:sz w:val="22"/>
          <w:szCs w:val="22"/>
        </w:rPr>
        <w:t>(Bandverzinkung nach EN 10346) mit pulverbeschichteter Oberfläche</w:t>
      </w:r>
      <w:r w:rsidRPr="5C80ED24">
        <w:rPr>
          <w:rFonts w:ascii="Arial" w:hAnsi="Arial"/>
          <w:color w:val="000000" w:themeColor="text1"/>
          <w:sz w:val="22"/>
          <w:szCs w:val="22"/>
        </w:rPr>
        <w:t xml:space="preserve">. </w:t>
      </w:r>
    </w:p>
    <w:p w14:paraId="03647478" w14:textId="77777777" w:rsidR="002610D5" w:rsidRDefault="002610D5">
      <w:pPr>
        <w:pStyle w:val="Textkrper"/>
        <w:ind w:right="-1135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 xml:space="preserve">Bautiefe mind. 60 mm, Profilbreite mind. 95 mm </w:t>
      </w:r>
    </w:p>
    <w:p w14:paraId="3FD4E19B" w14:textId="77777777" w:rsidR="002610D5" w:rsidRDefault="002610D5">
      <w:pPr>
        <w:pStyle w:val="Textkrper"/>
        <w:ind w:left="709" w:right="-1135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Füllung mit doppelwandigen Bauelementen (Paneel oder Glas).</w:t>
      </w:r>
    </w:p>
    <w:p w14:paraId="64DFD21F" w14:textId="6E076F09" w:rsidR="002610D5" w:rsidRDefault="002610D5">
      <w:pPr>
        <w:ind w:left="709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Bänder 120 mm hoch, mit dem Rahmen mittels Klemmplatten verschraubt (justier- und austauschbar) mit 20 mm Stahlbolzen verchromt und einem staubdichtem Druckkugellager zwischen den Scharnierbändern. </w:t>
      </w:r>
    </w:p>
    <w:p w14:paraId="798CCECB" w14:textId="77777777" w:rsidR="000267D4" w:rsidRPr="000267D4" w:rsidRDefault="000267D4" w:rsidP="000267D4">
      <w:pPr>
        <w:ind w:right="-1135"/>
        <w:jc w:val="both"/>
        <w:rPr>
          <w:rFonts w:ascii="Arial" w:hAnsi="Arial"/>
          <w:color w:val="000000"/>
          <w:sz w:val="22"/>
          <w:szCs w:val="22"/>
        </w:rPr>
      </w:pPr>
    </w:p>
    <w:p w14:paraId="29E6324A" w14:textId="6729BDE4" w:rsidR="000267D4" w:rsidRPr="000267D4" w:rsidRDefault="000267D4" w:rsidP="000267D4">
      <w:pPr>
        <w:ind w:left="709"/>
        <w:jc w:val="both"/>
        <w:rPr>
          <w:rFonts w:ascii="Arial" w:hAnsi="Arial"/>
          <w:color w:val="000000"/>
          <w:sz w:val="22"/>
          <w:szCs w:val="22"/>
        </w:rPr>
      </w:pPr>
      <w:r w:rsidRPr="000267D4">
        <w:rPr>
          <w:rFonts w:ascii="Arial" w:hAnsi="Arial"/>
          <w:color w:val="000000"/>
          <w:sz w:val="22"/>
          <w:szCs w:val="22"/>
        </w:rPr>
        <w:t>Fixierung der Paneele mit Alu</w:t>
      </w:r>
      <w:r w:rsidR="00237555">
        <w:rPr>
          <w:rFonts w:ascii="Arial" w:hAnsi="Arial"/>
          <w:color w:val="000000"/>
          <w:sz w:val="22"/>
          <w:szCs w:val="22"/>
        </w:rPr>
        <w:t>-</w:t>
      </w:r>
      <w:r w:rsidRPr="000267D4">
        <w:rPr>
          <w:rFonts w:ascii="Arial" w:hAnsi="Arial"/>
          <w:color w:val="000000"/>
          <w:sz w:val="22"/>
          <w:szCs w:val="22"/>
        </w:rPr>
        <w:t>Halteleisten innen                     A6/C</w:t>
      </w:r>
      <w:r w:rsidR="000A06DA">
        <w:rPr>
          <w:rFonts w:ascii="Arial" w:hAnsi="Arial"/>
          <w:color w:val="000000"/>
          <w:sz w:val="22"/>
          <w:szCs w:val="22"/>
        </w:rPr>
        <w:t>0</w:t>
      </w:r>
      <w:r w:rsidRPr="000267D4">
        <w:rPr>
          <w:rFonts w:ascii="Arial" w:hAnsi="Arial"/>
          <w:color w:val="000000"/>
          <w:sz w:val="22"/>
          <w:szCs w:val="22"/>
        </w:rPr>
        <w:t xml:space="preserve"> eloxiert</w:t>
      </w:r>
      <w:r w:rsidR="00237555">
        <w:rPr>
          <w:rFonts w:ascii="Arial" w:hAnsi="Arial"/>
          <w:color w:val="000000"/>
          <w:sz w:val="22"/>
          <w:szCs w:val="22"/>
        </w:rPr>
        <w:t>,</w:t>
      </w:r>
      <w:r w:rsidRPr="000267D4">
        <w:rPr>
          <w:rFonts w:ascii="Arial" w:hAnsi="Arial"/>
          <w:color w:val="000000"/>
          <w:sz w:val="22"/>
          <w:szCs w:val="22"/>
        </w:rPr>
        <w:t xml:space="preserve"> die in einer am Rahmen vorgesehener Nut mittels einer Gummidichtung fixiert werden.</w:t>
      </w:r>
    </w:p>
    <w:p w14:paraId="7F241420" w14:textId="77777777" w:rsidR="002610D5" w:rsidRDefault="002610D5">
      <w:pPr>
        <w:ind w:left="709" w:right="-1135"/>
        <w:jc w:val="both"/>
        <w:rPr>
          <w:rFonts w:ascii="Arial" w:hAnsi="Arial"/>
          <w:color w:val="000000"/>
          <w:sz w:val="22"/>
          <w:szCs w:val="22"/>
        </w:rPr>
      </w:pPr>
    </w:p>
    <w:p w14:paraId="26250843" w14:textId="77777777" w:rsidR="002610D5" w:rsidRDefault="002610D5">
      <w:pPr>
        <w:ind w:left="709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Türflügel mit </w:t>
      </w:r>
      <w:proofErr w:type="spellStart"/>
      <w:r>
        <w:rPr>
          <w:rFonts w:ascii="Arial" w:hAnsi="Arial"/>
          <w:color w:val="000000"/>
          <w:sz w:val="22"/>
          <w:szCs w:val="22"/>
        </w:rPr>
        <w:t>Einstemmschloss</w:t>
      </w:r>
      <w:proofErr w:type="spellEnd"/>
      <w:r>
        <w:rPr>
          <w:rFonts w:ascii="Arial" w:hAnsi="Arial"/>
          <w:color w:val="000000"/>
          <w:sz w:val="22"/>
          <w:szCs w:val="22"/>
        </w:rPr>
        <w:t xml:space="preserve"> mit Profilzylinder und mit Zylinderrosetten, Drücker A6/C0 eloxiert.</w:t>
      </w:r>
    </w:p>
    <w:p w14:paraId="75BAB6E5" w14:textId="77777777" w:rsidR="002610D5" w:rsidRDefault="002610D5">
      <w:pPr>
        <w:ind w:right="-1135"/>
        <w:jc w:val="both"/>
        <w:rPr>
          <w:rFonts w:ascii="Arial" w:hAnsi="Arial"/>
          <w:color w:val="000000"/>
          <w:sz w:val="22"/>
          <w:szCs w:val="22"/>
        </w:rPr>
      </w:pPr>
    </w:p>
    <w:p w14:paraId="1707771D" w14:textId="77777777" w:rsidR="002610D5" w:rsidRDefault="002610D5">
      <w:pPr>
        <w:ind w:right="-1135"/>
        <w:jc w:val="both"/>
        <w:rPr>
          <w:rFonts w:ascii="Arial" w:hAnsi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/>
          <w:b/>
          <w:bCs/>
          <w:color w:val="000000"/>
          <w:sz w:val="22"/>
          <w:szCs w:val="22"/>
          <w:u w:val="single"/>
        </w:rPr>
        <w:t>Rahmen:</w:t>
      </w:r>
    </w:p>
    <w:p w14:paraId="14715A32" w14:textId="251675D0" w:rsidR="002610D5" w:rsidRPr="00DD0FAD" w:rsidRDefault="002610D5" w:rsidP="00DD0FAD">
      <w:pPr>
        <w:ind w:left="709" w:right="-1"/>
        <w:jc w:val="both"/>
        <w:rPr>
          <w:rFonts w:ascii="Arial" w:hAnsi="Arial"/>
          <w:color w:val="000000" w:themeColor="text1"/>
          <w:sz w:val="22"/>
          <w:szCs w:val="22"/>
        </w:rPr>
      </w:pPr>
      <w:r w:rsidRPr="5C80ED24">
        <w:rPr>
          <w:rFonts w:ascii="Arial" w:hAnsi="Arial"/>
          <w:color w:val="000000" w:themeColor="text1"/>
          <w:sz w:val="22"/>
          <w:szCs w:val="22"/>
        </w:rPr>
        <w:t>Wandstärke der Profile mind. 2 mm Stahl feuerverzinkt</w:t>
      </w:r>
      <w:r w:rsidR="40424F4E" w:rsidRPr="5C80ED24">
        <w:rPr>
          <w:rFonts w:ascii="Arial" w:hAnsi="Arial"/>
          <w:color w:val="000000" w:themeColor="text1"/>
          <w:sz w:val="22"/>
          <w:szCs w:val="22"/>
        </w:rPr>
        <w:t xml:space="preserve"> (Bandverzinkung nach EN 10346) mit pulverbeschichteter Oberfläche</w:t>
      </w:r>
      <w:r w:rsidRPr="5C80ED24">
        <w:rPr>
          <w:rFonts w:ascii="Arial" w:hAnsi="Arial"/>
          <w:color w:val="000000" w:themeColor="text1"/>
          <w:sz w:val="22"/>
          <w:szCs w:val="22"/>
        </w:rPr>
        <w:t>.</w:t>
      </w:r>
    </w:p>
    <w:p w14:paraId="5B9DEEA7" w14:textId="77777777" w:rsidR="002610D5" w:rsidRDefault="002610D5">
      <w:pPr>
        <w:ind w:left="709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Profile in Gehrung geschnitten und mittels Hartlöt-Verfahren verbunden. Profile dürfen im Sichtbereich nicht verschweißt sein, da durch das Verbrennen des Zinks erhöhte Korrosionsgefahr besteht. </w:t>
      </w:r>
    </w:p>
    <w:p w14:paraId="54D9693D" w14:textId="77777777" w:rsidR="002610D5" w:rsidRDefault="002610D5">
      <w:pPr>
        <w:ind w:left="709" w:right="-15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Abdichtung und Fingerklemmschutz zwischen den Flügeln mit 50 mm Flügelabstand aus EPDM Material (PVC nicht zulässig).</w:t>
      </w:r>
    </w:p>
    <w:p w14:paraId="33A72A91" w14:textId="77777777" w:rsidR="002610D5" w:rsidRDefault="002610D5">
      <w:pPr>
        <w:ind w:right="-1135"/>
        <w:jc w:val="both"/>
        <w:rPr>
          <w:rFonts w:ascii="Arial" w:hAnsi="Arial"/>
          <w:b/>
          <w:bCs/>
          <w:color w:val="000000"/>
          <w:sz w:val="22"/>
          <w:szCs w:val="22"/>
          <w:u w:val="single"/>
        </w:rPr>
      </w:pPr>
    </w:p>
    <w:p w14:paraId="2F18DB9C" w14:textId="77777777" w:rsidR="002610D5" w:rsidRDefault="002610D5">
      <w:pPr>
        <w:ind w:right="-1135"/>
        <w:jc w:val="both"/>
        <w:rPr>
          <w:rFonts w:ascii="Arial" w:hAnsi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/>
          <w:b/>
          <w:bCs/>
          <w:color w:val="000000"/>
          <w:sz w:val="22"/>
          <w:szCs w:val="22"/>
          <w:u w:val="single"/>
        </w:rPr>
        <w:t>Füllungen:</w:t>
      </w:r>
    </w:p>
    <w:p w14:paraId="67ADCED4" w14:textId="77777777" w:rsidR="002610D5" w:rsidRDefault="002610D5">
      <w:pPr>
        <w:ind w:left="709" w:right="-1135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Standardeinteilung bis 3000 mm 1 Feld/Flügel. </w:t>
      </w:r>
    </w:p>
    <w:p w14:paraId="11E48F15" w14:textId="77777777" w:rsidR="000267D4" w:rsidRPr="000267D4" w:rsidRDefault="000267D4" w:rsidP="000267D4">
      <w:pPr>
        <w:ind w:left="709" w:right="-1135"/>
        <w:jc w:val="both"/>
        <w:rPr>
          <w:rFonts w:ascii="Arial" w:hAnsi="Arial"/>
          <w:color w:val="000000"/>
          <w:sz w:val="22"/>
          <w:szCs w:val="22"/>
        </w:rPr>
      </w:pPr>
      <w:r w:rsidRPr="000267D4">
        <w:rPr>
          <w:rFonts w:ascii="Arial" w:hAnsi="Arial"/>
          <w:color w:val="000000"/>
          <w:sz w:val="22"/>
          <w:szCs w:val="22"/>
        </w:rPr>
        <w:t>Doppelwandiges, isoliertes Sandwichpaneel.</w:t>
      </w:r>
    </w:p>
    <w:p w14:paraId="0851D9F8" w14:textId="4A8E3B20" w:rsidR="000267D4" w:rsidRDefault="000267D4" w:rsidP="000267D4">
      <w:pPr>
        <w:ind w:left="709" w:right="15"/>
        <w:jc w:val="both"/>
        <w:rPr>
          <w:rFonts w:ascii="Arial" w:hAnsi="Arial"/>
          <w:color w:val="000000"/>
          <w:sz w:val="22"/>
          <w:szCs w:val="22"/>
        </w:rPr>
      </w:pPr>
      <w:r w:rsidRPr="5C80ED24">
        <w:rPr>
          <w:rFonts w:ascii="Arial" w:hAnsi="Arial"/>
          <w:color w:val="000000" w:themeColor="text1"/>
          <w:sz w:val="22"/>
          <w:szCs w:val="22"/>
        </w:rPr>
        <w:t>Bestehend aus außen und innen 1 mm feuerverzinktem Stahlblech</w:t>
      </w:r>
      <w:r w:rsidR="42EA4BD1" w:rsidRPr="5C80ED24">
        <w:rPr>
          <w:rFonts w:ascii="Arial" w:hAnsi="Arial"/>
          <w:color w:val="000000" w:themeColor="text1"/>
          <w:sz w:val="22"/>
          <w:szCs w:val="22"/>
        </w:rPr>
        <w:t xml:space="preserve"> (Bandverzinkung nach EN 10346) mit pulverbeschichteter Oberfläche,</w:t>
      </w:r>
      <w:r w:rsidRPr="5C80ED24">
        <w:rPr>
          <w:rFonts w:ascii="Arial" w:hAnsi="Arial"/>
          <w:color w:val="000000" w:themeColor="text1"/>
          <w:sz w:val="22"/>
          <w:szCs w:val="22"/>
        </w:rPr>
        <w:t xml:space="preserve"> vollflächig verklebt mit </w:t>
      </w:r>
      <w:r w:rsidR="00944B91" w:rsidRPr="5C80ED24">
        <w:rPr>
          <w:rFonts w:ascii="Arial" w:hAnsi="Arial"/>
          <w:color w:val="000000" w:themeColor="text1"/>
          <w:sz w:val="22"/>
          <w:szCs w:val="22"/>
        </w:rPr>
        <w:t>40</w:t>
      </w:r>
      <w:r w:rsidRPr="5C80ED24">
        <w:rPr>
          <w:rFonts w:ascii="Arial" w:hAnsi="Arial"/>
          <w:color w:val="000000" w:themeColor="text1"/>
          <w:sz w:val="22"/>
          <w:szCs w:val="22"/>
        </w:rPr>
        <w:t xml:space="preserve"> mm Hartschaumstyropor (Gesamtstärke </w:t>
      </w:r>
      <w:r w:rsidR="00944B91" w:rsidRPr="5C80ED24">
        <w:rPr>
          <w:rFonts w:ascii="Arial" w:hAnsi="Arial"/>
          <w:color w:val="000000" w:themeColor="text1"/>
          <w:sz w:val="22"/>
          <w:szCs w:val="22"/>
        </w:rPr>
        <w:t>42m</w:t>
      </w:r>
      <w:r w:rsidRPr="5C80ED24">
        <w:rPr>
          <w:rFonts w:ascii="Arial" w:hAnsi="Arial"/>
          <w:color w:val="000000" w:themeColor="text1"/>
          <w:sz w:val="22"/>
          <w:szCs w:val="22"/>
        </w:rPr>
        <w:t>m).</w:t>
      </w:r>
    </w:p>
    <w:p w14:paraId="4723C18E" w14:textId="77777777" w:rsidR="00B13184" w:rsidRDefault="00B13184" w:rsidP="00B13184">
      <w:pPr>
        <w:ind w:left="709" w:right="-1135"/>
        <w:jc w:val="both"/>
        <w:rPr>
          <w:rFonts w:ascii="Arial" w:hAnsi="Arial"/>
          <w:color w:val="000000"/>
          <w:sz w:val="22"/>
          <w:szCs w:val="22"/>
        </w:rPr>
      </w:pPr>
      <w:r w:rsidRPr="00B13184">
        <w:rPr>
          <w:rFonts w:ascii="Arial" w:hAnsi="Arial"/>
          <w:color w:val="000000"/>
          <w:sz w:val="22"/>
          <w:szCs w:val="22"/>
        </w:rPr>
        <w:t xml:space="preserve">Verglasung mit Iso-Hartglas (Sicherheitsglas) H4/20/4 mit </w:t>
      </w:r>
    </w:p>
    <w:p w14:paraId="41C542D9" w14:textId="77777777" w:rsidR="00B13184" w:rsidRPr="00B13184" w:rsidRDefault="00B13184" w:rsidP="00B13184">
      <w:pPr>
        <w:ind w:left="709" w:right="-1135"/>
        <w:jc w:val="both"/>
        <w:rPr>
          <w:rFonts w:ascii="Arial" w:hAnsi="Arial"/>
          <w:color w:val="000000"/>
          <w:sz w:val="22"/>
          <w:szCs w:val="22"/>
        </w:rPr>
      </w:pPr>
      <w:r w:rsidRPr="00B13184">
        <w:rPr>
          <w:rFonts w:ascii="Arial" w:hAnsi="Arial"/>
          <w:color w:val="000000"/>
          <w:sz w:val="22"/>
          <w:szCs w:val="22"/>
        </w:rPr>
        <w:lastRenderedPageBreak/>
        <w:t>einem U-Wert von 1,1 W/m²K.</w:t>
      </w:r>
    </w:p>
    <w:p w14:paraId="47A245A4" w14:textId="77777777" w:rsidR="002610D5" w:rsidRDefault="002610D5">
      <w:p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 xml:space="preserve">Trockenverglasung (ohne Silikon), innen mit Alu Halteleisten Alu </w:t>
      </w:r>
      <w:r>
        <w:rPr>
          <w:rFonts w:ascii="Arial" w:hAnsi="Arial"/>
          <w:color w:val="000000"/>
          <w:sz w:val="22"/>
          <w:szCs w:val="22"/>
        </w:rPr>
        <w:tab/>
      </w:r>
      <w:proofErr w:type="spellStart"/>
      <w:r>
        <w:rPr>
          <w:rFonts w:ascii="Arial" w:hAnsi="Arial"/>
          <w:color w:val="000000"/>
          <w:sz w:val="22"/>
          <w:szCs w:val="22"/>
        </w:rPr>
        <w:t>natur</w:t>
      </w:r>
      <w:proofErr w:type="spellEnd"/>
      <w:r>
        <w:rPr>
          <w:rFonts w:ascii="Arial" w:hAnsi="Arial"/>
          <w:color w:val="000000"/>
          <w:sz w:val="22"/>
          <w:szCs w:val="22"/>
        </w:rPr>
        <w:t xml:space="preserve"> mit EPDM Klemmgummi (auf Wunsch sind verschiedene </w:t>
      </w:r>
      <w:r>
        <w:rPr>
          <w:rFonts w:ascii="Arial" w:hAnsi="Arial"/>
          <w:color w:val="000000"/>
          <w:sz w:val="22"/>
          <w:szCs w:val="22"/>
        </w:rPr>
        <w:tab/>
        <w:t>Glasfüllungen möglich).</w:t>
      </w:r>
    </w:p>
    <w:p w14:paraId="3E84F264" w14:textId="77777777" w:rsidR="00237555" w:rsidRDefault="00237555">
      <w:pPr>
        <w:jc w:val="both"/>
        <w:rPr>
          <w:rFonts w:ascii="Arial" w:hAnsi="Arial"/>
          <w:color w:val="000000"/>
          <w:sz w:val="22"/>
          <w:szCs w:val="22"/>
        </w:rPr>
      </w:pPr>
    </w:p>
    <w:p w14:paraId="37567101" w14:textId="77777777" w:rsidR="002610D5" w:rsidRDefault="002610D5">
      <w:pPr>
        <w:ind w:right="-1135"/>
        <w:jc w:val="both"/>
        <w:rPr>
          <w:rFonts w:ascii="Arial" w:hAnsi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/>
          <w:b/>
          <w:bCs/>
          <w:color w:val="000000"/>
          <w:sz w:val="22"/>
          <w:szCs w:val="22"/>
          <w:u w:val="single"/>
        </w:rPr>
        <w:t>Oberfläche:</w:t>
      </w:r>
    </w:p>
    <w:p w14:paraId="0A3A17B2" w14:textId="0D53BE26" w:rsidR="000267D4" w:rsidRPr="000267D4" w:rsidRDefault="000267D4" w:rsidP="000267D4">
      <w:pPr>
        <w:ind w:left="709" w:right="15"/>
        <w:jc w:val="both"/>
        <w:rPr>
          <w:rFonts w:ascii="Arial" w:hAnsi="Arial"/>
          <w:color w:val="000000"/>
          <w:sz w:val="22"/>
          <w:szCs w:val="22"/>
        </w:rPr>
      </w:pPr>
      <w:r w:rsidRPr="000267D4">
        <w:rPr>
          <w:rFonts w:ascii="Arial" w:hAnsi="Arial"/>
          <w:color w:val="000000"/>
          <w:sz w:val="22"/>
          <w:szCs w:val="22"/>
        </w:rPr>
        <w:t>Pulverbeschichtet in Fassadenqualität RAL Standardfarbe nach Wahl. Wahlweise matt oder glänzend.</w:t>
      </w:r>
    </w:p>
    <w:p w14:paraId="71ABC374" w14:textId="77777777" w:rsidR="000267D4" w:rsidRPr="000267D4" w:rsidRDefault="000267D4" w:rsidP="000267D4">
      <w:pPr>
        <w:ind w:left="709" w:right="15"/>
        <w:jc w:val="both"/>
        <w:rPr>
          <w:rFonts w:ascii="Arial" w:hAnsi="Arial"/>
          <w:color w:val="000000"/>
          <w:sz w:val="22"/>
          <w:szCs w:val="22"/>
        </w:rPr>
      </w:pPr>
      <w:r w:rsidRPr="000267D4">
        <w:rPr>
          <w:rFonts w:ascii="Arial" w:hAnsi="Arial"/>
          <w:color w:val="000000"/>
          <w:sz w:val="22"/>
          <w:szCs w:val="22"/>
        </w:rPr>
        <w:t xml:space="preserve">Hierbei erfolgt nach entsprechender Vorbehandlung das Aufbringen einer organischen Pulverlackschicht mit einer durchschnittlichen Stärke von 65 </w:t>
      </w:r>
      <w:proofErr w:type="spellStart"/>
      <w:r w:rsidRPr="000267D4">
        <w:rPr>
          <w:rFonts w:ascii="Arial" w:hAnsi="Arial"/>
          <w:color w:val="000000"/>
          <w:sz w:val="22"/>
          <w:szCs w:val="22"/>
        </w:rPr>
        <w:t>my</w:t>
      </w:r>
      <w:proofErr w:type="spellEnd"/>
      <w:r w:rsidRPr="000267D4">
        <w:rPr>
          <w:rFonts w:ascii="Arial" w:hAnsi="Arial"/>
          <w:color w:val="000000"/>
          <w:sz w:val="22"/>
          <w:szCs w:val="22"/>
        </w:rPr>
        <w:t>. Die Beschichtung wird in einem Trockenofen ausgehärtet.</w:t>
      </w:r>
    </w:p>
    <w:p w14:paraId="65763765" w14:textId="04D6F8A6" w:rsidR="000267D4" w:rsidRDefault="000267D4" w:rsidP="000267D4">
      <w:pPr>
        <w:ind w:left="709" w:right="30"/>
        <w:jc w:val="both"/>
        <w:rPr>
          <w:rFonts w:ascii="Arial" w:hAnsi="Arial"/>
          <w:color w:val="000000"/>
          <w:sz w:val="22"/>
          <w:szCs w:val="22"/>
        </w:rPr>
      </w:pPr>
      <w:r w:rsidRPr="000267D4">
        <w:rPr>
          <w:rFonts w:ascii="Arial" w:hAnsi="Arial"/>
          <w:color w:val="000000"/>
          <w:sz w:val="22"/>
          <w:szCs w:val="22"/>
        </w:rPr>
        <w:t xml:space="preserve">Rahmen, Füllung und Stockprofil können ohne Aufzahlung in unterschiedlichen Farben beschichtet werden. </w:t>
      </w:r>
    </w:p>
    <w:p w14:paraId="460DAE1A" w14:textId="15DD0552" w:rsidR="00872A7C" w:rsidRDefault="00872A7C" w:rsidP="000267D4">
      <w:pPr>
        <w:ind w:left="709" w:right="30"/>
        <w:jc w:val="both"/>
        <w:rPr>
          <w:rFonts w:ascii="Arial" w:hAnsi="Arial"/>
          <w:color w:val="000000"/>
          <w:sz w:val="22"/>
          <w:szCs w:val="22"/>
        </w:rPr>
      </w:pPr>
    </w:p>
    <w:p w14:paraId="3EBB8CCB" w14:textId="77777777" w:rsidR="00872A7C" w:rsidRPr="00872A7C" w:rsidRDefault="00872A7C" w:rsidP="00872A7C">
      <w:pPr>
        <w:ind w:left="709" w:right="15"/>
        <w:jc w:val="both"/>
        <w:rPr>
          <w:rFonts w:ascii="Arial" w:hAnsi="Arial"/>
          <w:color w:val="000000"/>
          <w:sz w:val="22"/>
          <w:szCs w:val="22"/>
        </w:rPr>
      </w:pPr>
      <w:r w:rsidRPr="00872A7C">
        <w:rPr>
          <w:rFonts w:ascii="Arial" w:hAnsi="Arial"/>
          <w:color w:val="000000"/>
          <w:sz w:val="22"/>
          <w:szCs w:val="22"/>
        </w:rPr>
        <w:t>Die Kombination aus bandverzinktem Grundmaterial mit pulverbeschichteter Oberfläche entspricht mindestens der Korrosivitätskategorie C4 gemäß EN ISO 12944-2.</w:t>
      </w:r>
    </w:p>
    <w:p w14:paraId="5B21E784" w14:textId="77777777" w:rsidR="00872A7C" w:rsidRPr="000267D4" w:rsidRDefault="00872A7C" w:rsidP="000267D4">
      <w:pPr>
        <w:ind w:left="709" w:right="30"/>
        <w:jc w:val="both"/>
        <w:rPr>
          <w:rFonts w:ascii="Arial" w:hAnsi="Arial"/>
          <w:color w:val="000000"/>
          <w:sz w:val="22"/>
          <w:szCs w:val="22"/>
        </w:rPr>
      </w:pPr>
    </w:p>
    <w:p w14:paraId="0337FA15" w14:textId="77777777" w:rsidR="002610D5" w:rsidRDefault="002610D5">
      <w:pPr>
        <w:jc w:val="both"/>
        <w:rPr>
          <w:rFonts w:ascii="Arial" w:hAnsi="Arial"/>
          <w:color w:val="000000"/>
          <w:sz w:val="22"/>
          <w:szCs w:val="22"/>
        </w:rPr>
      </w:pPr>
    </w:p>
    <w:p w14:paraId="1581A9AF" w14:textId="77777777" w:rsidR="002610D5" w:rsidRDefault="002610D5">
      <w:pPr>
        <w:ind w:right="-1135"/>
        <w:rPr>
          <w:rFonts w:ascii="Arial" w:hAnsi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/>
          <w:b/>
          <w:bCs/>
          <w:color w:val="000000"/>
          <w:sz w:val="22"/>
          <w:szCs w:val="22"/>
          <w:u w:val="single"/>
        </w:rPr>
        <w:t>Zarge:</w:t>
      </w:r>
    </w:p>
    <w:p w14:paraId="2A575EF1" w14:textId="189B7D80" w:rsidR="002610D5" w:rsidRDefault="002610D5">
      <w:pPr>
        <w:pStyle w:val="Textkrper-Einzug31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Seitliches Stockprofil aus Stahl (60 x 75; 5,5kg/m²) feuerverzinkt </w:t>
      </w:r>
      <w:r w:rsidR="00237555" w:rsidRPr="5C80ED24">
        <w:rPr>
          <w:rFonts w:ascii="Arial" w:hAnsi="Arial"/>
          <w:color w:val="000000" w:themeColor="text1"/>
          <w:sz w:val="22"/>
          <w:szCs w:val="22"/>
        </w:rPr>
        <w:t xml:space="preserve">(Bandverzinkung nach EN 10346) </w:t>
      </w:r>
      <w:r w:rsidR="00237555">
        <w:rPr>
          <w:rFonts w:ascii="Arial" w:hAnsi="Arial"/>
          <w:color w:val="000000" w:themeColor="text1"/>
          <w:sz w:val="22"/>
          <w:szCs w:val="22"/>
        </w:rPr>
        <w:t xml:space="preserve">und </w:t>
      </w:r>
      <w:r>
        <w:rPr>
          <w:rFonts w:ascii="Arial" w:hAnsi="Arial"/>
          <w:color w:val="000000"/>
          <w:sz w:val="22"/>
          <w:szCs w:val="22"/>
        </w:rPr>
        <w:t>pulverbeschichtet in der Farbe der Türe. Dichtungsanschlag an der Gegenseite. Stockprofile sind mit einer Schraubverbindung verbunden. Bodenanschlag mittels Bodenwinkel 40/40/4 mm feuerverzinkt inkl. Pratzen.</w:t>
      </w:r>
    </w:p>
    <w:p w14:paraId="74E20F27" w14:textId="77777777" w:rsidR="002610D5" w:rsidRDefault="002610D5">
      <w:pPr>
        <w:ind w:right="-1135"/>
        <w:rPr>
          <w:rFonts w:ascii="Arial" w:hAnsi="Arial"/>
          <w:color w:val="000000"/>
          <w:sz w:val="22"/>
          <w:szCs w:val="22"/>
        </w:rPr>
      </w:pPr>
    </w:p>
    <w:p w14:paraId="1F6C2F93" w14:textId="77777777" w:rsidR="002610D5" w:rsidRDefault="002610D5">
      <w:pPr>
        <w:ind w:right="-1135"/>
        <w:rPr>
          <w:rFonts w:ascii="Arial" w:hAnsi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/>
          <w:b/>
          <w:bCs/>
          <w:color w:val="000000"/>
          <w:sz w:val="22"/>
          <w:szCs w:val="22"/>
          <w:u w:val="single"/>
        </w:rPr>
        <w:t>Montage:</w:t>
      </w:r>
    </w:p>
    <w:p w14:paraId="1469DD2B" w14:textId="17D96618" w:rsidR="002610D5" w:rsidRDefault="002610D5">
      <w:pPr>
        <w:pStyle w:val="Textkrper-Einzug31"/>
        <w:tabs>
          <w:tab w:val="left" w:pos="9076"/>
        </w:tabs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Komplette mechanische Montage inkl. ev. erforderlichen Hebewerkzeugen oder Kran. Inkl. Abdichtung zum Montageuntergrund </w:t>
      </w:r>
      <w:proofErr w:type="gramStart"/>
      <w:r>
        <w:rPr>
          <w:rFonts w:ascii="Arial" w:hAnsi="Arial"/>
          <w:color w:val="000000"/>
          <w:sz w:val="22"/>
          <w:szCs w:val="22"/>
        </w:rPr>
        <w:t>mittels</w:t>
      </w:r>
      <w:r w:rsidR="00AC7EEE"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Kompribändern</w:t>
      </w:r>
      <w:proofErr w:type="gramEnd"/>
      <w:r>
        <w:rPr>
          <w:rFonts w:ascii="Arial" w:hAnsi="Arial"/>
          <w:color w:val="000000"/>
          <w:sz w:val="22"/>
          <w:szCs w:val="22"/>
        </w:rPr>
        <w:t xml:space="preserve"> jedoch ohne Anschlussverblechung oder Verfugung.  </w:t>
      </w:r>
    </w:p>
    <w:p w14:paraId="3C566807" w14:textId="77777777" w:rsidR="002610D5" w:rsidRDefault="002610D5">
      <w:pPr>
        <w:ind w:right="-15"/>
        <w:rPr>
          <w:rFonts w:ascii="Arial" w:hAnsi="Arial"/>
          <w:b/>
          <w:bCs/>
          <w:color w:val="000000"/>
          <w:sz w:val="22"/>
          <w:szCs w:val="22"/>
          <w:u w:val="single"/>
        </w:rPr>
      </w:pPr>
    </w:p>
    <w:p w14:paraId="59E1B13A" w14:textId="77777777" w:rsidR="002610D5" w:rsidRDefault="002610D5">
      <w:pPr>
        <w:ind w:right="-1135"/>
        <w:rPr>
          <w:rFonts w:ascii="Arial" w:hAnsi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/>
          <w:b/>
          <w:bCs/>
          <w:color w:val="000000"/>
          <w:sz w:val="22"/>
          <w:szCs w:val="22"/>
          <w:u w:val="single"/>
        </w:rPr>
        <w:t>Größe:</w:t>
      </w:r>
    </w:p>
    <w:p w14:paraId="4258F25C" w14:textId="77777777" w:rsidR="002610D5" w:rsidRDefault="002610D5">
      <w:pPr>
        <w:ind w:right="-113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Montage vor/in/hinter der Leibung:</w:t>
      </w:r>
    </w:p>
    <w:p w14:paraId="695689AA" w14:textId="77777777" w:rsidR="002610D5" w:rsidRDefault="002610D5">
      <w:pPr>
        <w:ind w:right="-1135"/>
        <w:rPr>
          <w:rFonts w:ascii="Arial" w:hAnsi="Arial"/>
          <w:sz w:val="22"/>
          <w:szCs w:val="22"/>
        </w:rPr>
      </w:pPr>
    </w:p>
    <w:p w14:paraId="37EC1B38" w14:textId="77777777" w:rsidR="002610D5" w:rsidRDefault="002610D5">
      <w:pPr>
        <w:ind w:right="-1135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>Stockaußenbreite (max. 1,35 m):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>……............................. mm</w:t>
      </w:r>
    </w:p>
    <w:p w14:paraId="77DD12B9" w14:textId="77777777" w:rsidR="002610D5" w:rsidRDefault="002610D5">
      <w:pPr>
        <w:ind w:right="-1135"/>
        <w:rPr>
          <w:rFonts w:ascii="Arial" w:hAnsi="Arial"/>
          <w:sz w:val="22"/>
          <w:szCs w:val="22"/>
        </w:rPr>
      </w:pPr>
    </w:p>
    <w:p w14:paraId="77244C2C" w14:textId="332C74F6" w:rsidR="002610D5" w:rsidRDefault="002610D5">
      <w:pPr>
        <w:ind w:right="-1135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>Stockaußenhöhe</w:t>
      </w:r>
      <w:r w:rsidR="00AC7EEE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(max. 3 m):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>……............................. mm</w:t>
      </w:r>
    </w:p>
    <w:p w14:paraId="468B35AF" w14:textId="77777777" w:rsidR="002610D5" w:rsidRDefault="002610D5">
      <w:pPr>
        <w:ind w:right="-1135"/>
        <w:rPr>
          <w:rFonts w:ascii="Arial" w:hAnsi="Arial"/>
          <w:sz w:val="22"/>
          <w:szCs w:val="22"/>
        </w:rPr>
      </w:pPr>
    </w:p>
    <w:p w14:paraId="65976499" w14:textId="77777777" w:rsidR="002610D5" w:rsidRDefault="002610D5">
      <w:pPr>
        <w:ind w:right="-1135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>Felder pro Flügel: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 xml:space="preserve">……............................. </w:t>
      </w:r>
    </w:p>
    <w:p w14:paraId="7BFB1C3E" w14:textId="77777777" w:rsidR="002610D5" w:rsidRDefault="002610D5">
      <w:pPr>
        <w:ind w:right="-1135"/>
        <w:rPr>
          <w:rFonts w:ascii="Arial" w:hAnsi="Arial"/>
          <w:sz w:val="22"/>
          <w:szCs w:val="22"/>
        </w:rPr>
      </w:pPr>
    </w:p>
    <w:p w14:paraId="6B776E7B" w14:textId="77777777" w:rsidR="002610D5" w:rsidRDefault="002610D5">
      <w:pPr>
        <w:ind w:right="-1135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Anzahl der Felder mit </w:t>
      </w:r>
      <w:proofErr w:type="spellStart"/>
      <w:r>
        <w:rPr>
          <w:rFonts w:ascii="Arial" w:hAnsi="Arial"/>
          <w:sz w:val="22"/>
          <w:szCs w:val="22"/>
        </w:rPr>
        <w:t>Paneelfüllung</w:t>
      </w:r>
      <w:proofErr w:type="spellEnd"/>
      <w:r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 xml:space="preserve">……............................. </w:t>
      </w:r>
    </w:p>
    <w:p w14:paraId="5FD65D8B" w14:textId="77777777" w:rsidR="002610D5" w:rsidRDefault="002610D5">
      <w:pPr>
        <w:ind w:right="-1135"/>
        <w:rPr>
          <w:rFonts w:ascii="Arial" w:hAnsi="Arial"/>
          <w:sz w:val="22"/>
          <w:szCs w:val="22"/>
        </w:rPr>
      </w:pPr>
    </w:p>
    <w:p w14:paraId="3DCF76E3" w14:textId="77777777" w:rsidR="000267D4" w:rsidRPr="000267D4" w:rsidRDefault="000267D4" w:rsidP="000267D4">
      <w:pPr>
        <w:ind w:right="-1135"/>
        <w:rPr>
          <w:rFonts w:ascii="Arial" w:hAnsi="Arial"/>
          <w:sz w:val="22"/>
          <w:szCs w:val="22"/>
        </w:rPr>
      </w:pPr>
      <w:r w:rsidRPr="000267D4">
        <w:rPr>
          <w:rFonts w:ascii="Arial" w:hAnsi="Arial"/>
          <w:sz w:val="22"/>
          <w:szCs w:val="22"/>
        </w:rPr>
        <w:t xml:space="preserve">Außenbleche: </w:t>
      </w:r>
      <w:r w:rsidRPr="000267D4">
        <w:rPr>
          <w:rFonts w:ascii="Arial" w:hAnsi="Arial"/>
          <w:sz w:val="22"/>
          <w:szCs w:val="22"/>
        </w:rPr>
        <w:tab/>
      </w:r>
      <w:r w:rsidRPr="000267D4">
        <w:rPr>
          <w:rFonts w:ascii="Arial" w:hAnsi="Arial"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267D4">
        <w:rPr>
          <w:rFonts w:ascii="Arial" w:hAnsi="Arial"/>
          <w:sz w:val="22"/>
          <w:szCs w:val="22"/>
        </w:rPr>
        <w:tab/>
        <w:t>glatt verzinkt</w:t>
      </w:r>
    </w:p>
    <w:p w14:paraId="5B10B0B0" w14:textId="77777777" w:rsidR="000267D4" w:rsidRPr="000267D4" w:rsidRDefault="000267D4" w:rsidP="000267D4">
      <w:pPr>
        <w:ind w:right="-1135"/>
        <w:rPr>
          <w:rFonts w:ascii="Arial" w:hAnsi="Arial"/>
          <w:sz w:val="22"/>
          <w:szCs w:val="22"/>
        </w:rPr>
      </w:pPr>
    </w:p>
    <w:p w14:paraId="2A57420E" w14:textId="77777777" w:rsidR="000267D4" w:rsidRPr="000267D4" w:rsidRDefault="000267D4" w:rsidP="000267D4">
      <w:pPr>
        <w:ind w:right="-1135"/>
        <w:rPr>
          <w:rFonts w:ascii="Arial" w:hAnsi="Arial"/>
          <w:sz w:val="22"/>
          <w:szCs w:val="22"/>
        </w:rPr>
      </w:pPr>
      <w:r w:rsidRPr="000267D4">
        <w:rPr>
          <w:rFonts w:ascii="Arial" w:hAnsi="Arial"/>
          <w:sz w:val="22"/>
          <w:szCs w:val="22"/>
        </w:rPr>
        <w:t>Innenbleche:</w:t>
      </w:r>
      <w:r w:rsidRPr="000267D4">
        <w:rPr>
          <w:rFonts w:ascii="Arial" w:hAnsi="Arial"/>
          <w:sz w:val="22"/>
          <w:szCs w:val="22"/>
        </w:rPr>
        <w:tab/>
      </w:r>
      <w:r w:rsidRPr="000267D4">
        <w:rPr>
          <w:rFonts w:ascii="Arial" w:hAnsi="Arial"/>
          <w:sz w:val="22"/>
          <w:szCs w:val="22"/>
        </w:rPr>
        <w:tab/>
      </w:r>
      <w:r w:rsidRPr="000267D4">
        <w:rPr>
          <w:rFonts w:ascii="Arial" w:hAnsi="Arial"/>
          <w:sz w:val="22"/>
          <w:szCs w:val="22"/>
        </w:rPr>
        <w:tab/>
      </w:r>
      <w:r w:rsidRPr="000267D4">
        <w:rPr>
          <w:rFonts w:ascii="Arial" w:hAnsi="Arial"/>
          <w:sz w:val="22"/>
          <w:szCs w:val="22"/>
        </w:rPr>
        <w:tab/>
      </w:r>
      <w:r w:rsidRPr="000267D4">
        <w:rPr>
          <w:rFonts w:ascii="Arial" w:hAnsi="Arial"/>
          <w:sz w:val="22"/>
          <w:szCs w:val="22"/>
        </w:rPr>
        <w:tab/>
      </w:r>
      <w:r w:rsidRPr="000267D4">
        <w:rPr>
          <w:rFonts w:ascii="Arial" w:hAnsi="Arial"/>
          <w:sz w:val="22"/>
          <w:szCs w:val="22"/>
        </w:rPr>
        <w:tab/>
      </w:r>
      <w:r w:rsidRPr="000267D4">
        <w:rPr>
          <w:rFonts w:ascii="Arial" w:hAnsi="Arial"/>
          <w:sz w:val="22"/>
          <w:szCs w:val="22"/>
        </w:rPr>
        <w:tab/>
        <w:t>glatt verzinkt</w:t>
      </w:r>
    </w:p>
    <w:p w14:paraId="708DDF10" w14:textId="77777777" w:rsidR="002610D5" w:rsidRDefault="002610D5">
      <w:pPr>
        <w:ind w:right="-1135"/>
        <w:rPr>
          <w:rFonts w:ascii="Arial" w:hAnsi="Arial"/>
          <w:sz w:val="22"/>
          <w:szCs w:val="22"/>
        </w:rPr>
      </w:pPr>
    </w:p>
    <w:p w14:paraId="0DB349B3" w14:textId="77777777" w:rsidR="002610D5" w:rsidRDefault="002610D5">
      <w:pPr>
        <w:ind w:right="-1135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>Anzahl der Felder mit Verglasung: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 xml:space="preserve">……............................. </w:t>
      </w:r>
    </w:p>
    <w:p w14:paraId="321F0642" w14:textId="77777777" w:rsidR="002610D5" w:rsidRDefault="002610D5">
      <w:pPr>
        <w:ind w:right="-1135"/>
        <w:rPr>
          <w:rFonts w:ascii="Arial" w:hAnsi="Arial"/>
        </w:rPr>
      </w:pPr>
    </w:p>
    <w:p w14:paraId="6B3FEE96" w14:textId="77777777" w:rsidR="002610D5" w:rsidRDefault="002610D5">
      <w:pPr>
        <w:ind w:right="-1135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>Stock-Rahmen-Kämpferprofile: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 xml:space="preserve">……............................. </w:t>
      </w:r>
    </w:p>
    <w:p w14:paraId="0EB0DDD1" w14:textId="77777777" w:rsidR="002610D5" w:rsidRDefault="002610D5">
      <w:pPr>
        <w:tabs>
          <w:tab w:val="left" w:pos="1418"/>
          <w:tab w:val="left" w:pos="3261"/>
          <w:tab w:val="left" w:pos="6237"/>
        </w:tabs>
        <w:ind w:right="-1135"/>
        <w:rPr>
          <w:rFonts w:ascii="Arial" w:hAnsi="Arial"/>
        </w:rPr>
      </w:pPr>
    </w:p>
    <w:p w14:paraId="323A4F01" w14:textId="77777777" w:rsidR="002610D5" w:rsidRDefault="002610D5">
      <w:pPr>
        <w:tabs>
          <w:tab w:val="left" w:pos="1418"/>
          <w:tab w:val="left" w:pos="3261"/>
          <w:tab w:val="left" w:pos="3544"/>
          <w:tab w:val="left" w:pos="7290"/>
        </w:tabs>
        <w:ind w:right="-2415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FF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>Lohn</w:t>
      </w:r>
      <w:r>
        <w:rPr>
          <w:rFonts w:ascii="Arial" w:hAnsi="Arial"/>
          <w:color w:val="000000"/>
          <w:sz w:val="22"/>
          <w:szCs w:val="22"/>
        </w:rPr>
        <w:tab/>
        <w:t>EUR ………….......</w:t>
      </w:r>
    </w:p>
    <w:p w14:paraId="01F5960F" w14:textId="77777777" w:rsidR="002610D5" w:rsidRDefault="002610D5">
      <w:pPr>
        <w:tabs>
          <w:tab w:val="left" w:pos="1418"/>
          <w:tab w:val="left" w:pos="3261"/>
          <w:tab w:val="left" w:pos="3544"/>
          <w:tab w:val="left" w:pos="6237"/>
        </w:tabs>
        <w:ind w:right="-4245"/>
        <w:rPr>
          <w:rFonts w:ascii="Arial" w:hAnsi="Arial"/>
          <w:color w:val="000000"/>
          <w:sz w:val="22"/>
          <w:szCs w:val="22"/>
          <w:u w:val="single"/>
        </w:rPr>
      </w:pPr>
      <w:r>
        <w:rPr>
          <w:rFonts w:ascii="Arial" w:hAnsi="Arial"/>
          <w:color w:val="000000"/>
          <w:sz w:val="22"/>
          <w:szCs w:val="22"/>
        </w:rPr>
        <w:tab/>
        <w:t>Sonstiges</w:t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>EUR ……………...</w:t>
      </w:r>
    </w:p>
    <w:p w14:paraId="458A75DF" w14:textId="77777777" w:rsidR="002610D5" w:rsidRDefault="002610D5">
      <w:pPr>
        <w:tabs>
          <w:tab w:val="left" w:pos="1418"/>
          <w:tab w:val="left" w:pos="3261"/>
          <w:tab w:val="left" w:pos="3544"/>
          <w:tab w:val="left" w:pos="6237"/>
        </w:tabs>
        <w:ind w:right="-4245"/>
        <w:rPr>
          <w:rFonts w:ascii="Arial" w:hAnsi="Arial"/>
          <w:color w:val="000000"/>
          <w:sz w:val="22"/>
          <w:szCs w:val="22"/>
        </w:rPr>
      </w:pPr>
    </w:p>
    <w:p w14:paraId="6BD8BD3C" w14:textId="77777777" w:rsidR="002610D5" w:rsidRDefault="002610D5">
      <w:pPr>
        <w:tabs>
          <w:tab w:val="left" w:pos="1418"/>
          <w:tab w:val="left" w:pos="3261"/>
          <w:tab w:val="left" w:pos="3544"/>
          <w:tab w:val="left" w:pos="7305"/>
        </w:tabs>
        <w:ind w:right="-2415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ST Einheitspreis</w:t>
      </w:r>
      <w:r>
        <w:rPr>
          <w:rFonts w:ascii="Arial" w:hAnsi="Arial"/>
          <w:color w:val="000000"/>
          <w:sz w:val="22"/>
          <w:szCs w:val="22"/>
        </w:rPr>
        <w:tab/>
        <w:t xml:space="preserve">EUR ……………… </w:t>
      </w:r>
      <w:r>
        <w:rPr>
          <w:rFonts w:ascii="Arial" w:hAnsi="Arial"/>
          <w:color w:val="000000"/>
          <w:sz w:val="22"/>
          <w:szCs w:val="22"/>
        </w:rPr>
        <w:tab/>
        <w:t>EUR ….....................</w:t>
      </w:r>
    </w:p>
    <w:p w14:paraId="74E093BD" w14:textId="77777777" w:rsidR="002610D5" w:rsidRDefault="002610D5">
      <w:pPr>
        <w:tabs>
          <w:tab w:val="left" w:pos="1620"/>
          <w:tab w:val="left" w:pos="3600"/>
        </w:tabs>
        <w:ind w:right="-1135"/>
        <w:rPr>
          <w:rFonts w:ascii="Arial" w:hAnsi="Arial"/>
          <w:color w:val="000000"/>
          <w:sz w:val="22"/>
          <w:szCs w:val="22"/>
        </w:rPr>
      </w:pPr>
    </w:p>
    <w:p w14:paraId="6732C4EF" w14:textId="77777777" w:rsidR="00AC7EEE" w:rsidRDefault="00AC7EEE">
      <w:pPr>
        <w:tabs>
          <w:tab w:val="left" w:pos="1620"/>
          <w:tab w:val="left" w:pos="3600"/>
        </w:tabs>
        <w:ind w:right="-1135"/>
        <w:rPr>
          <w:rFonts w:ascii="Arial" w:hAnsi="Arial"/>
          <w:color w:val="000000"/>
          <w:sz w:val="22"/>
          <w:szCs w:val="22"/>
        </w:rPr>
      </w:pPr>
    </w:p>
    <w:p w14:paraId="6690BE0E" w14:textId="4B8FD031" w:rsidR="002610D5" w:rsidRDefault="002610D5">
      <w:pPr>
        <w:tabs>
          <w:tab w:val="left" w:pos="1620"/>
          <w:tab w:val="left" w:pos="3600"/>
        </w:tabs>
        <w:ind w:right="-1135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Sonderausführung:</w:t>
      </w:r>
    </w:p>
    <w:p w14:paraId="59D81DCA" w14:textId="77777777" w:rsidR="002610D5" w:rsidRDefault="002610D5">
      <w:pPr>
        <w:tabs>
          <w:tab w:val="left" w:pos="1620"/>
          <w:tab w:val="left" w:pos="3600"/>
        </w:tabs>
        <w:ind w:right="-1135"/>
        <w:rPr>
          <w:rFonts w:ascii="Arial" w:hAnsi="Arial"/>
          <w:color w:val="000000"/>
          <w:sz w:val="22"/>
          <w:szCs w:val="22"/>
        </w:rPr>
      </w:pPr>
    </w:p>
    <w:p w14:paraId="52FBAE24" w14:textId="77777777" w:rsidR="002610D5" w:rsidRDefault="002610D5">
      <w:pPr>
        <w:tabs>
          <w:tab w:val="left" w:pos="1620"/>
          <w:tab w:val="left" w:pos="3600"/>
        </w:tabs>
        <w:ind w:right="-1135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….............................................................................................................</w:t>
      </w:r>
    </w:p>
    <w:p w14:paraId="771ADDD3" w14:textId="77777777" w:rsidR="00AC7EEE" w:rsidRDefault="00AC7EEE">
      <w:pPr>
        <w:tabs>
          <w:tab w:val="left" w:pos="1620"/>
          <w:tab w:val="left" w:pos="3600"/>
        </w:tabs>
        <w:ind w:right="-1135"/>
        <w:rPr>
          <w:rFonts w:ascii="Arial" w:hAnsi="Arial"/>
          <w:color w:val="000000"/>
          <w:sz w:val="22"/>
          <w:szCs w:val="22"/>
        </w:rPr>
      </w:pPr>
    </w:p>
    <w:p w14:paraId="56D265D3" w14:textId="77777777" w:rsidR="00AC7EEE" w:rsidRDefault="00AC7EEE">
      <w:pPr>
        <w:tabs>
          <w:tab w:val="left" w:pos="1620"/>
          <w:tab w:val="left" w:pos="3600"/>
        </w:tabs>
        <w:ind w:right="-1135"/>
        <w:rPr>
          <w:rFonts w:ascii="Arial" w:hAnsi="Arial"/>
          <w:color w:val="000000"/>
          <w:sz w:val="22"/>
          <w:szCs w:val="22"/>
        </w:rPr>
      </w:pPr>
    </w:p>
    <w:p w14:paraId="6FDF63FD" w14:textId="77777777" w:rsidR="002610D5" w:rsidRDefault="002610D5">
      <w:pPr>
        <w:tabs>
          <w:tab w:val="left" w:pos="1418"/>
          <w:tab w:val="left" w:pos="3261"/>
          <w:tab w:val="left" w:pos="3544"/>
          <w:tab w:val="left" w:pos="6237"/>
        </w:tabs>
        <w:ind w:right="-198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FF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>Lohn</w:t>
      </w:r>
      <w:r>
        <w:rPr>
          <w:rFonts w:ascii="Arial" w:hAnsi="Arial"/>
          <w:color w:val="000000"/>
          <w:sz w:val="22"/>
          <w:szCs w:val="22"/>
        </w:rPr>
        <w:tab/>
        <w:t>EUR ………….......</w:t>
      </w:r>
    </w:p>
    <w:p w14:paraId="680BCCBB" w14:textId="77777777" w:rsidR="002610D5" w:rsidRDefault="002610D5">
      <w:pPr>
        <w:tabs>
          <w:tab w:val="left" w:pos="1418"/>
          <w:tab w:val="left" w:pos="3261"/>
          <w:tab w:val="left" w:pos="3544"/>
          <w:tab w:val="left" w:pos="6237"/>
        </w:tabs>
        <w:ind w:right="-4245"/>
        <w:rPr>
          <w:rFonts w:ascii="Arial" w:hAnsi="Arial"/>
          <w:color w:val="000000"/>
          <w:sz w:val="22"/>
          <w:szCs w:val="22"/>
          <w:u w:val="single"/>
        </w:rPr>
      </w:pPr>
      <w:r>
        <w:rPr>
          <w:rFonts w:ascii="Arial" w:hAnsi="Arial"/>
          <w:color w:val="000000"/>
          <w:sz w:val="22"/>
          <w:szCs w:val="22"/>
        </w:rPr>
        <w:tab/>
        <w:t>Sonstiges</w:t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>EUR ……………...</w:t>
      </w:r>
    </w:p>
    <w:p w14:paraId="27BA0A76" w14:textId="77777777" w:rsidR="002610D5" w:rsidRDefault="002610D5">
      <w:pPr>
        <w:tabs>
          <w:tab w:val="left" w:pos="1418"/>
          <w:tab w:val="left" w:pos="3261"/>
          <w:tab w:val="left" w:pos="3544"/>
          <w:tab w:val="left" w:pos="6237"/>
        </w:tabs>
        <w:ind w:right="-4245"/>
        <w:rPr>
          <w:rFonts w:ascii="Arial" w:hAnsi="Arial"/>
          <w:color w:val="000000"/>
          <w:sz w:val="22"/>
          <w:szCs w:val="22"/>
        </w:rPr>
      </w:pPr>
    </w:p>
    <w:p w14:paraId="27301341" w14:textId="77777777" w:rsidR="002610D5" w:rsidRDefault="002610D5">
      <w:pPr>
        <w:tabs>
          <w:tab w:val="left" w:pos="1418"/>
          <w:tab w:val="left" w:pos="3261"/>
          <w:tab w:val="left" w:pos="3544"/>
          <w:tab w:val="left" w:pos="7290"/>
        </w:tabs>
        <w:ind w:right="-2415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ST Einheitspreis</w:t>
      </w:r>
      <w:r>
        <w:rPr>
          <w:rFonts w:ascii="Arial" w:hAnsi="Arial"/>
          <w:color w:val="000000"/>
          <w:sz w:val="22"/>
          <w:szCs w:val="22"/>
        </w:rPr>
        <w:tab/>
        <w:t xml:space="preserve">EUR ……………… </w:t>
      </w:r>
      <w:r>
        <w:rPr>
          <w:rFonts w:ascii="Arial" w:hAnsi="Arial"/>
          <w:color w:val="000000"/>
          <w:sz w:val="22"/>
          <w:szCs w:val="22"/>
        </w:rPr>
        <w:tab/>
        <w:t>EUR ….....................</w:t>
      </w:r>
    </w:p>
    <w:sectPr w:rsidR="002610D5" w:rsidSect="00DC52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134" w:right="2976" w:bottom="1700" w:left="198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28BD2" w14:textId="77777777" w:rsidR="00CF7CB4" w:rsidRDefault="00CF7CB4">
      <w:r>
        <w:separator/>
      </w:r>
    </w:p>
  </w:endnote>
  <w:endnote w:type="continuationSeparator" w:id="0">
    <w:p w14:paraId="7A88DD25" w14:textId="77777777" w:rsidR="00CF7CB4" w:rsidRDefault="00CF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0E980" w14:textId="77777777" w:rsidR="00F477A1" w:rsidRDefault="00F477A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719C1" w14:textId="2B1A4A8A" w:rsidR="002610D5" w:rsidRDefault="002610D5">
    <w:pPr>
      <w:pStyle w:val="Fuzeile"/>
      <w:rPr>
        <w:rFonts w:ascii="Arial" w:hAnsi="Arial"/>
        <w:color w:val="7F7F7F"/>
        <w:sz w:val="20"/>
        <w:szCs w:val="20"/>
      </w:rPr>
    </w:pPr>
    <w:r>
      <w:rPr>
        <w:rFonts w:ascii="Arial" w:hAnsi="Arial"/>
        <w:color w:val="7F7F7F"/>
        <w:sz w:val="20"/>
        <w:szCs w:val="20"/>
      </w:rPr>
      <w:t xml:space="preserve">Stand </w:t>
    </w:r>
    <w:r w:rsidR="000267D4">
      <w:rPr>
        <w:rFonts w:ascii="Arial" w:hAnsi="Arial"/>
        <w:color w:val="7F7F7F"/>
        <w:sz w:val="20"/>
        <w:szCs w:val="20"/>
      </w:rPr>
      <w:t>20</w:t>
    </w:r>
    <w:r w:rsidR="00872A7C">
      <w:rPr>
        <w:rFonts w:ascii="Arial" w:hAnsi="Arial"/>
        <w:color w:val="7F7F7F"/>
        <w:sz w:val="20"/>
        <w:szCs w:val="20"/>
      </w:rPr>
      <w:t>2</w:t>
    </w:r>
    <w:r w:rsidR="00F477A1">
      <w:rPr>
        <w:rFonts w:ascii="Arial" w:hAnsi="Arial"/>
        <w:color w:val="7F7F7F"/>
        <w:sz w:val="20"/>
        <w:szCs w:val="20"/>
      </w:rPr>
      <w:t>3</w:t>
    </w:r>
    <w:r w:rsidR="000267D4">
      <w:rPr>
        <w:rFonts w:ascii="Arial" w:hAnsi="Arial"/>
        <w:color w:val="7F7F7F"/>
        <w:sz w:val="20"/>
        <w:szCs w:val="20"/>
      </w:rPr>
      <w:t>/</w:t>
    </w:r>
    <w:r w:rsidR="00872A7C">
      <w:rPr>
        <w:rFonts w:ascii="Arial" w:hAnsi="Arial"/>
        <w:color w:val="7F7F7F"/>
        <w:sz w:val="20"/>
        <w:szCs w:val="20"/>
      </w:rPr>
      <w:t>0</w:t>
    </w:r>
    <w:r w:rsidR="00F477A1">
      <w:rPr>
        <w:rFonts w:ascii="Arial" w:hAnsi="Arial"/>
        <w:color w:val="7F7F7F"/>
        <w:sz w:val="20"/>
        <w:szCs w:val="20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2417F" w14:textId="77777777" w:rsidR="00F477A1" w:rsidRDefault="00F477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CFA38" w14:textId="77777777" w:rsidR="00CF7CB4" w:rsidRDefault="00CF7CB4">
      <w:r>
        <w:separator/>
      </w:r>
    </w:p>
  </w:footnote>
  <w:footnote w:type="continuationSeparator" w:id="0">
    <w:p w14:paraId="35492817" w14:textId="77777777" w:rsidR="00CF7CB4" w:rsidRDefault="00CF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DBEAD" w14:textId="77777777" w:rsidR="00F477A1" w:rsidRDefault="00F477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57D43" w14:textId="77777777" w:rsidR="00F477A1" w:rsidRDefault="00F477A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59F71" w14:textId="77777777" w:rsidR="00F477A1" w:rsidRDefault="00F477A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597"/>
    <w:rsid w:val="000267D4"/>
    <w:rsid w:val="00051597"/>
    <w:rsid w:val="000A06DA"/>
    <w:rsid w:val="00237555"/>
    <w:rsid w:val="002610D5"/>
    <w:rsid w:val="0029049C"/>
    <w:rsid w:val="005F59A5"/>
    <w:rsid w:val="007D6E97"/>
    <w:rsid w:val="00872A7C"/>
    <w:rsid w:val="00925007"/>
    <w:rsid w:val="00944B91"/>
    <w:rsid w:val="00962744"/>
    <w:rsid w:val="00A241E0"/>
    <w:rsid w:val="00AC5E65"/>
    <w:rsid w:val="00AC7EEE"/>
    <w:rsid w:val="00B13184"/>
    <w:rsid w:val="00B87DEF"/>
    <w:rsid w:val="00BC4A32"/>
    <w:rsid w:val="00C10DA2"/>
    <w:rsid w:val="00CF7CB4"/>
    <w:rsid w:val="00DC52D0"/>
    <w:rsid w:val="00DD0FAD"/>
    <w:rsid w:val="00E6346A"/>
    <w:rsid w:val="00EE580B"/>
    <w:rsid w:val="00F477A1"/>
    <w:rsid w:val="2B5BF9AA"/>
    <w:rsid w:val="2D1F58B1"/>
    <w:rsid w:val="40424F4E"/>
    <w:rsid w:val="41EF34B2"/>
    <w:rsid w:val="42EA4BD1"/>
    <w:rsid w:val="53BF1697"/>
    <w:rsid w:val="5C80ED24"/>
    <w:rsid w:val="62D7064B"/>
    <w:rsid w:val="68B762BE"/>
    <w:rsid w:val="7BBB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1665"/>
  <w15:docId w15:val="{E03DF586-15BD-4E71-95FE-51DB4DE9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52D0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DC52D0"/>
  </w:style>
  <w:style w:type="character" w:customStyle="1" w:styleId="WW-Absatz-Standardschriftart">
    <w:name w:val="WW-Absatz-Standardschriftart"/>
    <w:rsid w:val="00DC52D0"/>
  </w:style>
  <w:style w:type="character" w:customStyle="1" w:styleId="WW-Absatz-Standardschriftart1">
    <w:name w:val="WW-Absatz-Standardschriftart1"/>
    <w:rsid w:val="00DC52D0"/>
  </w:style>
  <w:style w:type="paragraph" w:customStyle="1" w:styleId="berschrift">
    <w:name w:val="Überschrift"/>
    <w:basedOn w:val="Standard"/>
    <w:next w:val="Textkrper"/>
    <w:rsid w:val="00DC52D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krper">
    <w:name w:val="Body Text"/>
    <w:basedOn w:val="Standard"/>
    <w:semiHidden/>
    <w:rsid w:val="00DC52D0"/>
    <w:pPr>
      <w:spacing w:after="120"/>
    </w:pPr>
  </w:style>
  <w:style w:type="paragraph" w:styleId="Liste">
    <w:name w:val="List"/>
    <w:basedOn w:val="Textkrper"/>
    <w:semiHidden/>
    <w:rsid w:val="00DC52D0"/>
    <w:rPr>
      <w:rFonts w:cs="Tahoma"/>
    </w:rPr>
  </w:style>
  <w:style w:type="paragraph" w:customStyle="1" w:styleId="Beschriftung1">
    <w:name w:val="Beschriftung1"/>
    <w:basedOn w:val="Standard"/>
    <w:rsid w:val="00DC52D0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rsid w:val="00DC52D0"/>
    <w:pPr>
      <w:suppressLineNumbers/>
    </w:pPr>
    <w:rPr>
      <w:rFonts w:cs="Tahoma"/>
    </w:rPr>
  </w:style>
  <w:style w:type="paragraph" w:styleId="Fuzeile">
    <w:name w:val="footer"/>
    <w:basedOn w:val="Standard"/>
    <w:semiHidden/>
    <w:rsid w:val="00DC52D0"/>
    <w:pPr>
      <w:suppressLineNumbers/>
      <w:tabs>
        <w:tab w:val="center" w:pos="4818"/>
        <w:tab w:val="right" w:pos="9637"/>
      </w:tabs>
    </w:pPr>
  </w:style>
  <w:style w:type="paragraph" w:styleId="Titel">
    <w:name w:val="Title"/>
    <w:basedOn w:val="Standard"/>
    <w:next w:val="Untertitel"/>
    <w:qFormat/>
    <w:rsid w:val="00DC52D0"/>
    <w:pPr>
      <w:jc w:val="center"/>
    </w:pPr>
    <w:rPr>
      <w:b/>
      <w:bCs/>
      <w:sz w:val="36"/>
      <w:szCs w:val="36"/>
    </w:rPr>
  </w:style>
  <w:style w:type="paragraph" w:styleId="Untertitel">
    <w:name w:val="Subtitle"/>
    <w:basedOn w:val="berschrift"/>
    <w:next w:val="Textkrper"/>
    <w:qFormat/>
    <w:rsid w:val="00DC52D0"/>
    <w:pPr>
      <w:jc w:val="center"/>
    </w:pPr>
    <w:rPr>
      <w:i/>
      <w:iCs/>
    </w:rPr>
  </w:style>
  <w:style w:type="paragraph" w:customStyle="1" w:styleId="Textkrper-Einzug21">
    <w:name w:val="Textkörper-Einzug 21"/>
    <w:basedOn w:val="Standard"/>
    <w:rsid w:val="00DC52D0"/>
    <w:pPr>
      <w:ind w:left="705"/>
      <w:jc w:val="both"/>
    </w:pPr>
  </w:style>
  <w:style w:type="paragraph" w:customStyle="1" w:styleId="Textkrper-Einzug31">
    <w:name w:val="Textkörper-Einzug 31"/>
    <w:basedOn w:val="Standard"/>
    <w:rsid w:val="00DC52D0"/>
    <w:pPr>
      <w:ind w:left="709"/>
      <w:jc w:val="both"/>
    </w:pPr>
  </w:style>
  <w:style w:type="paragraph" w:styleId="Kopfzeile">
    <w:name w:val="header"/>
    <w:basedOn w:val="Standard"/>
    <w:link w:val="KopfzeileZchn"/>
    <w:uiPriority w:val="99"/>
    <w:unhideWhenUsed/>
    <w:rsid w:val="000267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267D4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A9C09A8CF97F499B6B8C06E436A588" ma:contentTypeVersion="14" ma:contentTypeDescription="Ein neues Dokument erstellen." ma:contentTypeScope="" ma:versionID="759758547f7a3f2c786a2f44068592b3">
  <xsd:schema xmlns:xsd="http://www.w3.org/2001/XMLSchema" xmlns:xs="http://www.w3.org/2001/XMLSchema" xmlns:p="http://schemas.microsoft.com/office/2006/metadata/properties" xmlns:ns2="8dbfad3f-1b8d-40e3-b8ce-a355ed7bb5ce" xmlns:ns3="678590dd-bda6-4605-8445-83a4c60583b2" targetNamespace="http://schemas.microsoft.com/office/2006/metadata/properties" ma:root="true" ma:fieldsID="e98da59c5bf29b76959a96d9a0c0f1b4" ns2:_="" ns3:_="">
    <xsd:import namespace="8dbfad3f-1b8d-40e3-b8ce-a355ed7bb5ce"/>
    <xsd:import namespace="678590dd-bda6-4605-8445-83a4c60583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fad3f-1b8d-40e3-b8ce-a355ed7bb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590dd-bda6-4605-8445-83a4c60583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238C34-EAAD-4738-B69E-343B4344C4FC}">
  <ds:schemaRefs>
    <ds:schemaRef ds:uri="http://schemas.microsoft.com/office/2006/metadata/properties"/>
    <ds:schemaRef ds:uri="http://schemas.microsoft.com/office/infopath/2007/PartnerControls"/>
    <ds:schemaRef ds:uri="25e61f9f-edd9-4ce3-8185-acee039fcc5d"/>
    <ds:schemaRef ds:uri="d3d6f6ab-4b8c-4c8b-aac4-a5e17ba4dac4"/>
  </ds:schemaRefs>
</ds:datastoreItem>
</file>

<file path=customXml/itemProps2.xml><?xml version="1.0" encoding="utf-8"?>
<ds:datastoreItem xmlns:ds="http://schemas.openxmlformats.org/officeDocument/2006/customXml" ds:itemID="{16FD47C2-43D4-4C3F-954C-554B6821B234}"/>
</file>

<file path=customXml/itemProps3.xml><?xml version="1.0" encoding="utf-8"?>
<ds:datastoreItem xmlns:ds="http://schemas.openxmlformats.org/officeDocument/2006/customXml" ds:itemID="{358ACF97-7926-4A31-AE11-FD4DD46192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technik</dc:creator>
  <cp:lastModifiedBy>Marion Schneider</cp:lastModifiedBy>
  <cp:revision>2</cp:revision>
  <cp:lastPrinted>1899-12-31T23:00:00Z</cp:lastPrinted>
  <dcterms:created xsi:type="dcterms:W3CDTF">2023-09-27T06:09:00Z</dcterms:created>
  <dcterms:modified xsi:type="dcterms:W3CDTF">2023-09-27T06:09:00Z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0x01010025A9C09A8CF97F499B6B8C06E436A588</vt:lpwstr>
  </property>
</Properties>
</file>