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70757" w:rsidRDefault="00E70757">
      <w:pPr>
        <w:pStyle w:val="Titel"/>
        <w:tabs>
          <w:tab w:val="left" w:pos="7305"/>
        </w:tabs>
        <w:ind w:right="-2265"/>
        <w:jc w:val="left"/>
        <w:rPr>
          <w:sz w:val="28"/>
        </w:rPr>
      </w:pPr>
      <w:r>
        <w:rPr>
          <w:sz w:val="28"/>
        </w:rPr>
        <w:t>Ausschreibungstext</w:t>
      </w:r>
    </w:p>
    <w:p w:rsidR="00E70757" w:rsidRDefault="00E70757">
      <w:pPr>
        <w:pStyle w:val="Titel"/>
        <w:ind w:right="-1135"/>
        <w:jc w:val="left"/>
        <w:rPr>
          <w:sz w:val="28"/>
        </w:rPr>
      </w:pPr>
    </w:p>
    <w:p w:rsidR="00E70757" w:rsidRDefault="00E70757">
      <w:pPr>
        <w:pStyle w:val="Titel"/>
        <w:ind w:right="-1135"/>
        <w:jc w:val="left"/>
        <w:rPr>
          <w:sz w:val="22"/>
          <w:szCs w:val="22"/>
        </w:rPr>
      </w:pPr>
      <w:r>
        <w:rPr>
          <w:sz w:val="22"/>
          <w:szCs w:val="22"/>
        </w:rPr>
        <w:t>Produkt:</w:t>
      </w:r>
      <w:r>
        <w:rPr>
          <w:sz w:val="22"/>
          <w:szCs w:val="22"/>
        </w:rPr>
        <w:tab/>
      </w:r>
      <w:r w:rsidR="003A6E8C">
        <w:rPr>
          <w:sz w:val="22"/>
          <w:szCs w:val="22"/>
        </w:rPr>
        <w:t>Decken-</w:t>
      </w:r>
      <w:r>
        <w:rPr>
          <w:sz w:val="22"/>
          <w:szCs w:val="22"/>
        </w:rPr>
        <w:t xml:space="preserve">Sektionaltor Stahl </w:t>
      </w:r>
    </w:p>
    <w:p w:rsidR="00E70757" w:rsidRDefault="00E70757">
      <w:pPr>
        <w:pStyle w:val="Titel"/>
        <w:ind w:right="-1135"/>
        <w:jc w:val="left"/>
        <w:rPr>
          <w:sz w:val="22"/>
          <w:szCs w:val="22"/>
        </w:rPr>
      </w:pPr>
      <w:r>
        <w:rPr>
          <w:sz w:val="22"/>
          <w:szCs w:val="22"/>
        </w:rPr>
        <w:t>Typ:</w:t>
      </w:r>
      <w:r>
        <w:rPr>
          <w:sz w:val="22"/>
          <w:szCs w:val="22"/>
        </w:rPr>
        <w:tab/>
      </w:r>
      <w:r>
        <w:rPr>
          <w:sz w:val="22"/>
          <w:szCs w:val="22"/>
        </w:rPr>
        <w:tab/>
        <w:t>L</w:t>
      </w:r>
      <w:r w:rsidR="00CC3F86">
        <w:rPr>
          <w:sz w:val="22"/>
          <w:szCs w:val="22"/>
        </w:rPr>
        <w:t>IPOTHERM</w:t>
      </w:r>
      <w:r w:rsidR="002A12BD">
        <w:rPr>
          <w:sz w:val="22"/>
          <w:szCs w:val="22"/>
        </w:rPr>
        <w:t xml:space="preserve"> 40</w:t>
      </w:r>
      <w:r>
        <w:rPr>
          <w:sz w:val="22"/>
          <w:szCs w:val="22"/>
        </w:rPr>
        <w:t>-A</w:t>
      </w:r>
      <w:r w:rsidR="002A12BD">
        <w:rPr>
          <w:sz w:val="22"/>
          <w:szCs w:val="22"/>
        </w:rPr>
        <w:t>12/A21</w:t>
      </w:r>
    </w:p>
    <w:p w:rsidR="00E70757" w:rsidRDefault="00E70757">
      <w:pPr>
        <w:pStyle w:val="Titel"/>
        <w:ind w:right="-1135"/>
        <w:jc w:val="left"/>
        <w:rPr>
          <w:sz w:val="22"/>
          <w:szCs w:val="22"/>
        </w:rPr>
      </w:pPr>
      <w:r>
        <w:rPr>
          <w:sz w:val="22"/>
          <w:szCs w:val="22"/>
        </w:rPr>
        <w:t>Fabrikat:</w:t>
      </w:r>
      <w:r>
        <w:rPr>
          <w:sz w:val="22"/>
          <w:szCs w:val="22"/>
        </w:rPr>
        <w:tab/>
        <w:t>LINDPOINTNER</w:t>
      </w:r>
    </w:p>
    <w:p w:rsidR="00E70757" w:rsidRDefault="00E70757">
      <w:pPr>
        <w:pStyle w:val="Titel"/>
        <w:ind w:left="1418" w:firstLine="7"/>
        <w:jc w:val="left"/>
        <w:rPr>
          <w:sz w:val="22"/>
          <w:szCs w:val="22"/>
        </w:rPr>
      </w:pPr>
      <w:r>
        <w:rPr>
          <w:sz w:val="22"/>
          <w:szCs w:val="22"/>
        </w:rPr>
        <w:t>Technische Ausführung nach den jeweils gültigen Normen und Vorschriften des Arbeitnehmerschutzes.</w:t>
      </w:r>
    </w:p>
    <w:p w:rsidR="00E70757" w:rsidRDefault="00E70757">
      <w:pPr>
        <w:ind w:right="-15"/>
        <w:rPr>
          <w:sz w:val="22"/>
          <w:szCs w:val="22"/>
          <w:lang w:val="de-DE"/>
        </w:rPr>
      </w:pPr>
    </w:p>
    <w:p w:rsidR="00E70757" w:rsidRDefault="00E70757">
      <w:pPr>
        <w:ind w:right="-15"/>
        <w:jc w:val="both"/>
        <w:rPr>
          <w:b/>
          <w:bCs/>
          <w:sz w:val="22"/>
          <w:szCs w:val="22"/>
          <w:u w:val="single"/>
          <w:lang w:val="de-DE"/>
        </w:rPr>
      </w:pPr>
      <w:r>
        <w:rPr>
          <w:b/>
          <w:bCs/>
          <w:sz w:val="22"/>
          <w:szCs w:val="22"/>
          <w:u w:val="single"/>
          <w:lang w:val="de-DE"/>
        </w:rPr>
        <w:t>Einsatzbereich:</w:t>
      </w:r>
    </w:p>
    <w:p w:rsidR="00E70757" w:rsidRDefault="00E70757">
      <w:pPr>
        <w:ind w:left="690" w:right="-15"/>
        <w:jc w:val="both"/>
        <w:rPr>
          <w:sz w:val="22"/>
          <w:szCs w:val="22"/>
          <w:lang w:val="de-DE"/>
        </w:rPr>
      </w:pPr>
      <w:r>
        <w:rPr>
          <w:sz w:val="22"/>
          <w:szCs w:val="22"/>
          <w:lang w:val="de-DE"/>
        </w:rPr>
        <w:t xml:space="preserve">Standard PKW Garagentor </w:t>
      </w:r>
    </w:p>
    <w:p w:rsidR="00E70757" w:rsidRDefault="00E70757">
      <w:pPr>
        <w:ind w:left="690" w:right="-15"/>
        <w:jc w:val="both"/>
        <w:rPr>
          <w:sz w:val="22"/>
          <w:szCs w:val="22"/>
          <w:lang w:val="de-DE"/>
        </w:rPr>
      </w:pPr>
      <w:r>
        <w:rPr>
          <w:sz w:val="22"/>
          <w:szCs w:val="22"/>
          <w:lang w:val="de-DE"/>
        </w:rPr>
        <w:t>Zyklen pro Tag: 10</w:t>
      </w:r>
    </w:p>
    <w:p w:rsidR="00E70757" w:rsidRDefault="00E70757">
      <w:pPr>
        <w:ind w:left="705" w:right="-15"/>
        <w:jc w:val="both"/>
        <w:rPr>
          <w:sz w:val="22"/>
          <w:szCs w:val="22"/>
          <w:lang w:val="de-DE"/>
        </w:rPr>
      </w:pPr>
      <w:r>
        <w:rPr>
          <w:sz w:val="22"/>
          <w:szCs w:val="22"/>
          <w:lang w:val="de-DE"/>
        </w:rPr>
        <w:t>U-Wert: ca. 1,7 – 1,8W/m²K</w:t>
      </w:r>
    </w:p>
    <w:p w:rsidR="00E70757" w:rsidRDefault="00E70757">
      <w:pPr>
        <w:ind w:left="705" w:right="-15"/>
        <w:jc w:val="both"/>
        <w:rPr>
          <w:sz w:val="22"/>
          <w:szCs w:val="22"/>
          <w:lang w:val="de-DE"/>
        </w:rPr>
      </w:pPr>
      <w:r>
        <w:rPr>
          <w:sz w:val="22"/>
          <w:szCs w:val="22"/>
          <w:lang w:val="de-DE"/>
        </w:rPr>
        <w:t>(zusätzliche Belüftung in der Garage notwendig)</w:t>
      </w:r>
    </w:p>
    <w:p w:rsidR="00E70757" w:rsidRDefault="00E70757">
      <w:pPr>
        <w:ind w:left="705" w:right="-15"/>
        <w:jc w:val="both"/>
        <w:rPr>
          <w:sz w:val="22"/>
          <w:szCs w:val="22"/>
          <w:lang w:val="de-DE"/>
        </w:rPr>
      </w:pPr>
      <w:r>
        <w:rPr>
          <w:sz w:val="22"/>
          <w:szCs w:val="22"/>
          <w:lang w:val="de-DE"/>
        </w:rPr>
        <w:t>Bedienung: handbetätigt oder kraftbetätigt mit Elektro Antrieb</w:t>
      </w:r>
    </w:p>
    <w:p w:rsidR="00E70757" w:rsidRDefault="00E70757">
      <w:pPr>
        <w:ind w:right="-15"/>
        <w:jc w:val="both"/>
        <w:rPr>
          <w:sz w:val="22"/>
          <w:szCs w:val="22"/>
          <w:lang w:val="de-DE"/>
        </w:rPr>
      </w:pPr>
    </w:p>
    <w:p w:rsidR="00E70757" w:rsidRDefault="00E70757">
      <w:pPr>
        <w:ind w:right="-15"/>
        <w:jc w:val="both"/>
        <w:rPr>
          <w:b/>
          <w:bCs/>
          <w:sz w:val="22"/>
          <w:szCs w:val="22"/>
          <w:u w:val="single"/>
          <w:lang w:val="de-DE"/>
        </w:rPr>
      </w:pPr>
      <w:r>
        <w:rPr>
          <w:b/>
          <w:bCs/>
          <w:sz w:val="22"/>
          <w:szCs w:val="22"/>
          <w:u w:val="single"/>
          <w:lang w:val="de-DE"/>
        </w:rPr>
        <w:t>Bauweise allgemein:</w:t>
      </w:r>
    </w:p>
    <w:p w:rsidR="00E70757" w:rsidRDefault="00E70757">
      <w:pPr>
        <w:pStyle w:val="Textkrper-Einzug21"/>
        <w:ind w:right="-15"/>
        <w:rPr>
          <w:sz w:val="22"/>
          <w:szCs w:val="22"/>
        </w:rPr>
      </w:pPr>
      <w:r>
        <w:rPr>
          <w:sz w:val="22"/>
          <w:szCs w:val="22"/>
        </w:rPr>
        <w:t xml:space="preserve">Voll </w:t>
      </w:r>
      <w:proofErr w:type="gramStart"/>
      <w:r>
        <w:rPr>
          <w:sz w:val="22"/>
          <w:szCs w:val="22"/>
        </w:rPr>
        <w:t>funktionsfähiges</w:t>
      </w:r>
      <w:proofErr w:type="gramEnd"/>
      <w:r>
        <w:rPr>
          <w:sz w:val="22"/>
          <w:szCs w:val="22"/>
        </w:rPr>
        <w:t xml:space="preserve"> Stahl Sektionaltor aus einer Stahl-Paneelkonstruktion. Seitliche Abschlussprofile der Paneele und Windversteifungen aus anodisiertem Aluminium. Integrierter Fingerschutz durch Formgebung der Profile. Boden- und Topsektion sind mit horizontalen Einfassungsprofilen aus Aluminium ausgeführt.</w:t>
      </w:r>
    </w:p>
    <w:p w:rsidR="00E70757" w:rsidRDefault="00E70757">
      <w:pPr>
        <w:pStyle w:val="Textkrper-Einzug21"/>
        <w:ind w:right="-15"/>
        <w:rPr>
          <w:sz w:val="22"/>
          <w:szCs w:val="22"/>
        </w:rPr>
      </w:pPr>
      <w:r>
        <w:rPr>
          <w:sz w:val="22"/>
          <w:szCs w:val="22"/>
        </w:rPr>
        <w:t>Seitliche Führung durch einstellbare Laufwerke mit kugelgelagerten Laufrollen, mit Laufschienen in geschlossener Aluminiumzarge. Sämtliche Beschlagsteile stückverzinkt. Gewichtsausgleich mit 2 Stück Torsionsfedern, inkl. Federbruchsicherung.</w:t>
      </w:r>
    </w:p>
    <w:p w:rsidR="00763AA8" w:rsidRDefault="00763AA8" w:rsidP="00763AA8">
      <w:pPr>
        <w:ind w:left="708" w:right="15"/>
        <w:jc w:val="both"/>
        <w:rPr>
          <w:color w:val="000000"/>
          <w:sz w:val="22"/>
          <w:lang w:val="de-DE"/>
        </w:rPr>
      </w:pPr>
      <w:r>
        <w:rPr>
          <w:color w:val="000000"/>
          <w:sz w:val="22"/>
          <w:lang w:val="de-DE"/>
        </w:rPr>
        <w:t>Bedienung: kraftbetätigt mit Elektro-Antrieb oder</w:t>
      </w:r>
    </w:p>
    <w:p w:rsidR="00763AA8" w:rsidRDefault="00763AA8" w:rsidP="00763AA8">
      <w:pPr>
        <w:ind w:left="705" w:right="-15"/>
        <w:jc w:val="both"/>
        <w:rPr>
          <w:sz w:val="22"/>
          <w:szCs w:val="22"/>
          <w:lang w:val="de-DE"/>
        </w:rPr>
      </w:pPr>
      <w:r>
        <w:rPr>
          <w:sz w:val="22"/>
          <w:szCs w:val="22"/>
          <w:lang w:val="de-DE"/>
        </w:rPr>
        <w:t>Händisch betätigte Tore sind mit Schloss und Verriegelung, Kunststoffgriff schwarz ausgeführt.</w:t>
      </w:r>
    </w:p>
    <w:p w:rsidR="00763AA8" w:rsidRDefault="00763AA8" w:rsidP="00763AA8">
      <w:pPr>
        <w:ind w:left="705" w:right="-15"/>
        <w:jc w:val="both"/>
        <w:rPr>
          <w:sz w:val="22"/>
          <w:szCs w:val="22"/>
          <w:lang w:val="de-DE"/>
        </w:rPr>
      </w:pPr>
    </w:p>
    <w:p w:rsidR="00E70757" w:rsidRDefault="00E70757">
      <w:pPr>
        <w:jc w:val="both"/>
        <w:rPr>
          <w:b/>
          <w:bCs/>
          <w:sz w:val="22"/>
          <w:szCs w:val="22"/>
          <w:u w:val="single"/>
          <w:lang w:val="de-DE"/>
        </w:rPr>
      </w:pPr>
      <w:proofErr w:type="spellStart"/>
      <w:r>
        <w:rPr>
          <w:b/>
          <w:bCs/>
          <w:sz w:val="22"/>
          <w:szCs w:val="22"/>
          <w:u w:val="single"/>
          <w:lang w:val="de-DE"/>
        </w:rPr>
        <w:t>Torblatt</w:t>
      </w:r>
      <w:proofErr w:type="spellEnd"/>
      <w:r>
        <w:rPr>
          <w:b/>
          <w:bCs/>
          <w:sz w:val="22"/>
          <w:szCs w:val="22"/>
          <w:u w:val="single"/>
          <w:lang w:val="de-DE"/>
        </w:rPr>
        <w:t>:</w:t>
      </w:r>
    </w:p>
    <w:p w:rsidR="00E70757" w:rsidRDefault="00E70757">
      <w:pPr>
        <w:ind w:left="705"/>
        <w:jc w:val="both"/>
        <w:rPr>
          <w:sz w:val="22"/>
          <w:szCs w:val="22"/>
          <w:lang w:val="de-DE"/>
        </w:rPr>
      </w:pPr>
      <w:r>
        <w:rPr>
          <w:sz w:val="22"/>
          <w:szCs w:val="22"/>
          <w:lang w:val="de-DE"/>
        </w:rPr>
        <w:t>Doppelwandiges, isoliertes Stahl-Sandwichpaneel.</w:t>
      </w:r>
    </w:p>
    <w:p w:rsidR="00E70757" w:rsidRDefault="00E70757">
      <w:pPr>
        <w:ind w:left="705"/>
        <w:jc w:val="both"/>
        <w:rPr>
          <w:sz w:val="22"/>
          <w:szCs w:val="22"/>
          <w:lang w:val="de-DE"/>
        </w:rPr>
      </w:pPr>
      <w:r>
        <w:rPr>
          <w:sz w:val="22"/>
          <w:szCs w:val="22"/>
          <w:lang w:val="de-DE"/>
        </w:rPr>
        <w:t>Bestehend aus außen und innen 0,5 mm Stahlblech, gefüllt mit PUR Hartschaum</w:t>
      </w:r>
      <w:r>
        <w:rPr>
          <w:color w:val="000000"/>
          <w:sz w:val="22"/>
          <w:szCs w:val="22"/>
          <w:lang w:val="de-DE"/>
        </w:rPr>
        <w:t xml:space="preserve"> g=45 kg/m³ </w:t>
      </w:r>
      <w:r>
        <w:rPr>
          <w:sz w:val="22"/>
          <w:szCs w:val="22"/>
          <w:lang w:val="de-DE"/>
        </w:rPr>
        <w:t>(</w:t>
      </w:r>
      <w:r w:rsidR="00A12387">
        <w:rPr>
          <w:sz w:val="22"/>
          <w:szCs w:val="22"/>
          <w:lang w:val="de-DE"/>
        </w:rPr>
        <w:t>umweltfreundlich</w:t>
      </w:r>
      <w:r>
        <w:rPr>
          <w:sz w:val="22"/>
          <w:szCs w:val="22"/>
          <w:lang w:val="de-DE"/>
        </w:rPr>
        <w:t xml:space="preserve">). </w:t>
      </w:r>
    </w:p>
    <w:p w:rsidR="00E70757" w:rsidRDefault="00E70757">
      <w:pPr>
        <w:ind w:left="705"/>
        <w:jc w:val="both"/>
        <w:rPr>
          <w:sz w:val="22"/>
          <w:szCs w:val="22"/>
          <w:lang w:val="de-DE"/>
        </w:rPr>
      </w:pPr>
      <w:r>
        <w:rPr>
          <w:sz w:val="22"/>
          <w:szCs w:val="22"/>
          <w:lang w:val="de-DE"/>
        </w:rPr>
        <w:t xml:space="preserve">Gesamtstärke 40 mm. Sektionshöhe je nach Torgröße und </w:t>
      </w:r>
    </w:p>
    <w:p w:rsidR="00E70757" w:rsidRDefault="00E70757">
      <w:pPr>
        <w:ind w:left="705"/>
        <w:jc w:val="both"/>
        <w:rPr>
          <w:sz w:val="22"/>
          <w:szCs w:val="22"/>
          <w:lang w:val="de-DE"/>
        </w:rPr>
      </w:pPr>
      <w:r>
        <w:rPr>
          <w:sz w:val="22"/>
          <w:szCs w:val="22"/>
          <w:lang w:val="de-DE"/>
        </w:rPr>
        <w:t>Paneeloberfläche: 488, 610 mm.</w:t>
      </w:r>
    </w:p>
    <w:p w:rsidR="00E70757" w:rsidRDefault="00E70757">
      <w:pPr>
        <w:ind w:left="705"/>
        <w:jc w:val="both"/>
        <w:rPr>
          <w:sz w:val="22"/>
          <w:szCs w:val="22"/>
          <w:u w:val="single"/>
          <w:lang w:val="de-DE"/>
        </w:rPr>
      </w:pPr>
    </w:p>
    <w:p w:rsidR="00E70757" w:rsidRDefault="00E70757">
      <w:pPr>
        <w:jc w:val="both"/>
        <w:rPr>
          <w:b/>
          <w:bCs/>
          <w:sz w:val="22"/>
          <w:szCs w:val="22"/>
          <w:u w:val="single"/>
          <w:lang w:val="de-DE"/>
        </w:rPr>
      </w:pPr>
      <w:r>
        <w:rPr>
          <w:b/>
          <w:bCs/>
          <w:sz w:val="22"/>
          <w:szCs w:val="22"/>
          <w:u w:val="single"/>
          <w:lang w:val="de-DE"/>
        </w:rPr>
        <w:t>Paneelvarianten:</w:t>
      </w:r>
    </w:p>
    <w:p w:rsidR="00E70757" w:rsidRDefault="00E70757" w:rsidP="000E7A80">
      <w:pPr>
        <w:ind w:left="705" w:right="-16"/>
        <w:jc w:val="both"/>
        <w:rPr>
          <w:sz w:val="22"/>
          <w:szCs w:val="22"/>
          <w:lang w:val="de-DE"/>
        </w:rPr>
      </w:pPr>
      <w:r>
        <w:rPr>
          <w:sz w:val="22"/>
          <w:szCs w:val="22"/>
          <w:lang w:val="de-DE"/>
        </w:rPr>
        <w:t xml:space="preserve">außen glatt </w:t>
      </w:r>
      <w:r w:rsidR="000E7A80">
        <w:rPr>
          <w:sz w:val="22"/>
          <w:szCs w:val="22"/>
          <w:lang w:val="de-DE"/>
        </w:rPr>
        <w:t xml:space="preserve">ohne Sicke </w:t>
      </w:r>
      <w:r w:rsidR="00B04710">
        <w:rPr>
          <w:sz w:val="22"/>
          <w:szCs w:val="22"/>
          <w:lang w:val="de-DE"/>
        </w:rPr>
        <w:t>RAL 9016 – innen</w:t>
      </w:r>
      <w:r>
        <w:rPr>
          <w:sz w:val="22"/>
          <w:szCs w:val="22"/>
          <w:lang w:val="de-DE"/>
        </w:rPr>
        <w:t xml:space="preserve"> </w:t>
      </w:r>
      <w:r w:rsidR="00F92F64">
        <w:rPr>
          <w:sz w:val="22"/>
          <w:szCs w:val="22"/>
          <w:lang w:val="de-DE"/>
        </w:rPr>
        <w:t>RAL 9002</w:t>
      </w:r>
    </w:p>
    <w:p w:rsidR="000E7A80" w:rsidRDefault="000E7A80" w:rsidP="000E7A80">
      <w:pPr>
        <w:ind w:left="705" w:right="-16"/>
        <w:jc w:val="both"/>
        <w:rPr>
          <w:sz w:val="22"/>
          <w:szCs w:val="22"/>
          <w:lang w:val="de-DE"/>
        </w:rPr>
      </w:pPr>
      <w:r>
        <w:rPr>
          <w:sz w:val="22"/>
          <w:szCs w:val="22"/>
          <w:lang w:val="de-DE"/>
        </w:rPr>
        <w:t>außen glatt o</w:t>
      </w:r>
      <w:r w:rsidR="00B04710">
        <w:rPr>
          <w:sz w:val="22"/>
          <w:szCs w:val="22"/>
          <w:lang w:val="de-DE"/>
        </w:rPr>
        <w:t>hne Sicke RAL 7016 – innen</w:t>
      </w:r>
      <w:r>
        <w:rPr>
          <w:sz w:val="22"/>
          <w:szCs w:val="22"/>
          <w:lang w:val="de-DE"/>
        </w:rPr>
        <w:t xml:space="preserve"> </w:t>
      </w:r>
      <w:r w:rsidR="00F92F64">
        <w:rPr>
          <w:sz w:val="22"/>
          <w:szCs w:val="22"/>
          <w:lang w:val="de-DE"/>
        </w:rPr>
        <w:t>RAL 9002</w:t>
      </w:r>
    </w:p>
    <w:p w:rsidR="00E70757" w:rsidRDefault="00E70757" w:rsidP="000E7A80">
      <w:pPr>
        <w:ind w:left="705" w:right="-441"/>
        <w:jc w:val="both"/>
        <w:rPr>
          <w:sz w:val="22"/>
          <w:szCs w:val="22"/>
          <w:lang w:val="de-DE"/>
        </w:rPr>
      </w:pPr>
      <w:r>
        <w:rPr>
          <w:sz w:val="22"/>
          <w:szCs w:val="22"/>
          <w:lang w:val="de-DE"/>
        </w:rPr>
        <w:t xml:space="preserve">außen </w:t>
      </w:r>
      <w:proofErr w:type="spellStart"/>
      <w:r>
        <w:rPr>
          <w:sz w:val="22"/>
          <w:szCs w:val="22"/>
          <w:lang w:val="de-DE"/>
        </w:rPr>
        <w:t>stu</w:t>
      </w:r>
      <w:r w:rsidR="00B04710">
        <w:rPr>
          <w:sz w:val="22"/>
          <w:szCs w:val="22"/>
          <w:lang w:val="de-DE"/>
        </w:rPr>
        <w:t>cco</w:t>
      </w:r>
      <w:proofErr w:type="spellEnd"/>
      <w:r w:rsidR="00B04710">
        <w:rPr>
          <w:sz w:val="22"/>
          <w:szCs w:val="22"/>
          <w:lang w:val="de-DE"/>
        </w:rPr>
        <w:t xml:space="preserve"> Sicke RAL 9016 – innen</w:t>
      </w:r>
      <w:r>
        <w:rPr>
          <w:sz w:val="22"/>
          <w:szCs w:val="22"/>
          <w:lang w:val="de-DE"/>
        </w:rPr>
        <w:t xml:space="preserve"> </w:t>
      </w:r>
      <w:r w:rsidR="00F92F64">
        <w:rPr>
          <w:sz w:val="22"/>
          <w:szCs w:val="22"/>
          <w:lang w:val="de-DE"/>
        </w:rPr>
        <w:t>RAL 9002</w:t>
      </w:r>
    </w:p>
    <w:p w:rsidR="00FA303E" w:rsidRDefault="00FA303E" w:rsidP="00FA303E">
      <w:pPr>
        <w:tabs>
          <w:tab w:val="left" w:pos="9904"/>
        </w:tabs>
        <w:ind w:left="705" w:right="-441"/>
        <w:jc w:val="both"/>
        <w:rPr>
          <w:sz w:val="22"/>
          <w:szCs w:val="22"/>
          <w:lang w:val="de-DE"/>
        </w:rPr>
      </w:pPr>
      <w:r>
        <w:rPr>
          <w:sz w:val="22"/>
          <w:szCs w:val="22"/>
          <w:lang w:val="de-DE"/>
        </w:rPr>
        <w:t>außen glatt kleine</w:t>
      </w:r>
      <w:r w:rsidR="00B04710">
        <w:rPr>
          <w:sz w:val="22"/>
          <w:szCs w:val="22"/>
          <w:lang w:val="de-DE"/>
        </w:rPr>
        <w:t xml:space="preserve"> Welle RAL 7016 – innen</w:t>
      </w:r>
      <w:r>
        <w:rPr>
          <w:sz w:val="22"/>
          <w:szCs w:val="22"/>
          <w:lang w:val="de-DE"/>
        </w:rPr>
        <w:t xml:space="preserve"> </w:t>
      </w:r>
      <w:r w:rsidR="00F92F64">
        <w:rPr>
          <w:sz w:val="22"/>
          <w:szCs w:val="22"/>
          <w:lang w:val="de-DE"/>
        </w:rPr>
        <w:t>RAL 9002</w:t>
      </w:r>
    </w:p>
    <w:p w:rsidR="00FA303E" w:rsidRDefault="00FA303E" w:rsidP="00FA303E">
      <w:pPr>
        <w:tabs>
          <w:tab w:val="left" w:pos="9904"/>
        </w:tabs>
        <w:ind w:left="705" w:right="-441"/>
        <w:jc w:val="both"/>
        <w:rPr>
          <w:sz w:val="22"/>
          <w:szCs w:val="22"/>
          <w:lang w:val="de-DE"/>
        </w:rPr>
      </w:pPr>
      <w:r>
        <w:rPr>
          <w:sz w:val="22"/>
          <w:szCs w:val="22"/>
          <w:lang w:val="de-DE"/>
        </w:rPr>
        <w:t>außen glatt kle</w:t>
      </w:r>
      <w:r w:rsidR="00B04710">
        <w:rPr>
          <w:sz w:val="22"/>
          <w:szCs w:val="22"/>
          <w:lang w:val="de-DE"/>
        </w:rPr>
        <w:t>ine Welle RAL 9002 – innen</w:t>
      </w:r>
      <w:r>
        <w:rPr>
          <w:sz w:val="22"/>
          <w:szCs w:val="22"/>
          <w:lang w:val="de-DE"/>
        </w:rPr>
        <w:t xml:space="preserve"> </w:t>
      </w:r>
      <w:r w:rsidR="00F92F64">
        <w:rPr>
          <w:sz w:val="22"/>
          <w:szCs w:val="22"/>
          <w:lang w:val="de-DE"/>
        </w:rPr>
        <w:t>RAL 9002</w:t>
      </w:r>
    </w:p>
    <w:p w:rsidR="00E70757" w:rsidRDefault="00E70757" w:rsidP="000E7A80">
      <w:pPr>
        <w:tabs>
          <w:tab w:val="left" w:pos="10084"/>
        </w:tabs>
        <w:ind w:left="705" w:right="-441"/>
        <w:jc w:val="both"/>
        <w:rPr>
          <w:sz w:val="22"/>
          <w:szCs w:val="22"/>
          <w:lang w:val="de-DE"/>
        </w:rPr>
      </w:pPr>
      <w:r>
        <w:rPr>
          <w:sz w:val="22"/>
          <w:szCs w:val="22"/>
          <w:lang w:val="de-DE"/>
        </w:rPr>
        <w:t>außen glatt kle</w:t>
      </w:r>
      <w:r w:rsidR="00B04710">
        <w:rPr>
          <w:sz w:val="22"/>
          <w:szCs w:val="22"/>
          <w:lang w:val="de-DE"/>
        </w:rPr>
        <w:t>ine Welle RAL 9006 – innen</w:t>
      </w:r>
      <w:r>
        <w:rPr>
          <w:sz w:val="22"/>
          <w:szCs w:val="22"/>
          <w:lang w:val="de-DE"/>
        </w:rPr>
        <w:t xml:space="preserve"> </w:t>
      </w:r>
      <w:r w:rsidR="00F92F64">
        <w:rPr>
          <w:sz w:val="22"/>
          <w:szCs w:val="22"/>
          <w:lang w:val="de-DE"/>
        </w:rPr>
        <w:t>RAL 9002</w:t>
      </w:r>
    </w:p>
    <w:p w:rsidR="00FA303E" w:rsidRDefault="00FA303E" w:rsidP="000E7A80">
      <w:pPr>
        <w:tabs>
          <w:tab w:val="left" w:pos="10084"/>
        </w:tabs>
        <w:ind w:left="705" w:right="-441"/>
        <w:jc w:val="both"/>
        <w:rPr>
          <w:sz w:val="22"/>
          <w:szCs w:val="22"/>
          <w:lang w:val="de-DE"/>
        </w:rPr>
      </w:pPr>
      <w:r>
        <w:rPr>
          <w:sz w:val="22"/>
          <w:szCs w:val="22"/>
          <w:lang w:val="de-DE"/>
        </w:rPr>
        <w:t>außen glatt kle</w:t>
      </w:r>
      <w:r w:rsidR="00B04710">
        <w:rPr>
          <w:sz w:val="22"/>
          <w:szCs w:val="22"/>
          <w:lang w:val="de-DE"/>
        </w:rPr>
        <w:t xml:space="preserve">ine Welle RAL 9007 – innen </w:t>
      </w:r>
      <w:r w:rsidR="00F92F64">
        <w:rPr>
          <w:sz w:val="22"/>
          <w:szCs w:val="22"/>
          <w:lang w:val="de-DE"/>
        </w:rPr>
        <w:t>RAL 9002</w:t>
      </w:r>
    </w:p>
    <w:p w:rsidR="00FA303E" w:rsidRDefault="00FA303E" w:rsidP="00FA303E">
      <w:pPr>
        <w:tabs>
          <w:tab w:val="left" w:pos="9904"/>
        </w:tabs>
        <w:ind w:left="705" w:right="-441"/>
        <w:jc w:val="both"/>
        <w:rPr>
          <w:sz w:val="22"/>
          <w:szCs w:val="22"/>
          <w:lang w:val="de-DE"/>
        </w:rPr>
      </w:pPr>
      <w:r>
        <w:rPr>
          <w:sz w:val="22"/>
          <w:szCs w:val="22"/>
          <w:lang w:val="de-DE"/>
        </w:rPr>
        <w:t>außen glatt klei</w:t>
      </w:r>
      <w:r w:rsidR="00B04710">
        <w:rPr>
          <w:sz w:val="22"/>
          <w:szCs w:val="22"/>
          <w:lang w:val="de-DE"/>
        </w:rPr>
        <w:t xml:space="preserve">ne Welle RAL 9016 – innen </w:t>
      </w:r>
      <w:r w:rsidR="00F92F64">
        <w:rPr>
          <w:sz w:val="22"/>
          <w:szCs w:val="22"/>
          <w:lang w:val="de-DE"/>
        </w:rPr>
        <w:t>RAL 9002</w:t>
      </w:r>
    </w:p>
    <w:p w:rsidR="00E70757" w:rsidRDefault="000E7A80" w:rsidP="002A12BD">
      <w:pPr>
        <w:tabs>
          <w:tab w:val="left" w:pos="10054"/>
        </w:tabs>
        <w:ind w:left="705" w:right="-441"/>
        <w:rPr>
          <w:bCs/>
          <w:sz w:val="22"/>
          <w:szCs w:val="22"/>
          <w:lang w:val="de-DE"/>
        </w:rPr>
      </w:pPr>
      <w:r>
        <w:rPr>
          <w:bCs/>
          <w:sz w:val="22"/>
          <w:szCs w:val="22"/>
          <w:lang w:val="de-DE"/>
        </w:rPr>
        <w:tab/>
      </w:r>
    </w:p>
    <w:p w:rsidR="002A12BD" w:rsidRDefault="002A12BD" w:rsidP="002A12BD">
      <w:pPr>
        <w:ind w:left="709" w:right="-1135"/>
        <w:jc w:val="both"/>
        <w:rPr>
          <w:color w:val="000000"/>
          <w:sz w:val="22"/>
          <w:u w:val="single"/>
          <w:lang w:val="de-DE"/>
        </w:rPr>
      </w:pPr>
      <w:r>
        <w:rPr>
          <w:color w:val="000000"/>
          <w:sz w:val="22"/>
          <w:u w:val="single"/>
          <w:lang w:val="de-DE"/>
        </w:rPr>
        <w:t>Verglasung:</w:t>
      </w:r>
    </w:p>
    <w:p w:rsidR="002A12BD" w:rsidRDefault="002A12BD" w:rsidP="002A12BD">
      <w:pPr>
        <w:ind w:left="709" w:right="15"/>
        <w:jc w:val="both"/>
        <w:rPr>
          <w:color w:val="000000"/>
          <w:sz w:val="22"/>
          <w:lang w:val="de-DE"/>
        </w:rPr>
      </w:pPr>
      <w:r>
        <w:rPr>
          <w:color w:val="000000"/>
          <w:sz w:val="22"/>
          <w:lang w:val="de-DE"/>
        </w:rPr>
        <w:t>Sektionen als Alu Rahmenkonstruktion aus Strang-</w:t>
      </w:r>
      <w:proofErr w:type="spellStart"/>
      <w:r>
        <w:rPr>
          <w:color w:val="000000"/>
          <w:sz w:val="22"/>
          <w:lang w:val="de-DE"/>
        </w:rPr>
        <w:t>pressprofilen</w:t>
      </w:r>
      <w:proofErr w:type="spellEnd"/>
      <w:r>
        <w:rPr>
          <w:color w:val="000000"/>
          <w:sz w:val="22"/>
          <w:lang w:val="de-DE"/>
        </w:rPr>
        <w:t xml:space="preserve">  A6/CO eloxiert: Fensterfüllung aus transparentem 2-fach SAN 2,5/15/2,5: Glasleisten aus anodisiertem Aluminium: Windversteifungen am Profil integriert: Sektionshöhe ca. 600 mm (diese wird nach Erfordernis angepasst)</w:t>
      </w:r>
    </w:p>
    <w:p w:rsidR="00E70757" w:rsidRDefault="00E70757">
      <w:pPr>
        <w:jc w:val="both"/>
        <w:rPr>
          <w:b/>
          <w:bCs/>
          <w:sz w:val="22"/>
          <w:szCs w:val="22"/>
          <w:u w:val="single"/>
          <w:lang w:val="de-DE"/>
        </w:rPr>
      </w:pPr>
      <w:r>
        <w:rPr>
          <w:b/>
          <w:bCs/>
          <w:sz w:val="22"/>
          <w:szCs w:val="22"/>
          <w:u w:val="single"/>
          <w:lang w:val="de-DE"/>
        </w:rPr>
        <w:lastRenderedPageBreak/>
        <w:t>Oberfläche:</w:t>
      </w:r>
    </w:p>
    <w:p w:rsidR="00E70757" w:rsidRDefault="00E70757">
      <w:pPr>
        <w:ind w:left="705"/>
        <w:jc w:val="both"/>
        <w:rPr>
          <w:sz w:val="22"/>
          <w:szCs w:val="22"/>
          <w:lang w:val="de-DE"/>
        </w:rPr>
      </w:pPr>
      <w:r>
        <w:rPr>
          <w:sz w:val="22"/>
          <w:szCs w:val="22"/>
          <w:lang w:val="de-DE"/>
        </w:rPr>
        <w:t>Außenschale mit zweischichtiger Einbrennlackierung auf Acrylbasis, Innenschale mit einschichtiger  Einbrennlackierung auf Polyesterbasis</w:t>
      </w:r>
    </w:p>
    <w:p w:rsidR="00E70757" w:rsidRDefault="00E70757">
      <w:pPr>
        <w:ind w:left="705"/>
        <w:jc w:val="both"/>
        <w:rPr>
          <w:sz w:val="22"/>
          <w:szCs w:val="22"/>
          <w:lang w:val="de-DE"/>
        </w:rPr>
      </w:pPr>
    </w:p>
    <w:p w:rsidR="00E70757" w:rsidRDefault="00E70757">
      <w:pPr>
        <w:jc w:val="both"/>
        <w:rPr>
          <w:sz w:val="22"/>
          <w:szCs w:val="22"/>
          <w:lang w:val="de-DE"/>
        </w:rPr>
      </w:pPr>
    </w:p>
    <w:p w:rsidR="00E70757" w:rsidRDefault="00E70757">
      <w:pPr>
        <w:jc w:val="both"/>
        <w:rPr>
          <w:b/>
          <w:bCs/>
          <w:sz w:val="22"/>
          <w:szCs w:val="22"/>
          <w:u w:val="single"/>
          <w:lang w:val="de-DE"/>
        </w:rPr>
      </w:pPr>
      <w:r>
        <w:rPr>
          <w:b/>
          <w:bCs/>
          <w:sz w:val="22"/>
          <w:szCs w:val="22"/>
          <w:u w:val="single"/>
          <w:lang w:val="de-DE"/>
        </w:rPr>
        <w:t>Zarge:</w:t>
      </w:r>
    </w:p>
    <w:p w:rsidR="00E70757" w:rsidRDefault="00E70757">
      <w:pPr>
        <w:pStyle w:val="Textkrper-Einzug31"/>
        <w:ind w:left="705"/>
        <w:jc w:val="left"/>
        <w:rPr>
          <w:sz w:val="22"/>
          <w:szCs w:val="22"/>
        </w:rPr>
      </w:pPr>
      <w:r>
        <w:rPr>
          <w:sz w:val="22"/>
          <w:szCs w:val="22"/>
        </w:rPr>
        <w:t>Aluminiumzarge 3-seitig aus stranggepressten Alu-Profilen. Befestigungswinkel justierbar je nach Maueruntergrund. Abdichtungsgummi 3-seitig in der Zarge integriert. Das Torblatt kann bis zu einer Breite von 5000 mm und einer Höhe von 2600 mm zusammengebaut geliefert werden! Laufschienen und Laufschienenbögen aus Stahl verzinkt. Zarge und Bogen seitlich geschlossen, Seil innenliegend.</w:t>
      </w:r>
    </w:p>
    <w:p w:rsidR="002A12BD" w:rsidRDefault="002A12BD">
      <w:pPr>
        <w:pStyle w:val="Textkrper-Einzug31"/>
        <w:ind w:left="705"/>
        <w:jc w:val="left"/>
        <w:rPr>
          <w:sz w:val="22"/>
          <w:szCs w:val="22"/>
        </w:rPr>
      </w:pPr>
    </w:p>
    <w:p w:rsidR="002A12BD" w:rsidRDefault="002A12BD" w:rsidP="002A12BD">
      <w:pPr>
        <w:ind w:right="-1135"/>
        <w:rPr>
          <w:color w:val="000000"/>
          <w:sz w:val="22"/>
          <w:lang w:val="de-DE"/>
        </w:rPr>
      </w:pPr>
      <w:r>
        <w:rPr>
          <w:b/>
          <w:bCs/>
          <w:color w:val="000000"/>
          <w:sz w:val="22"/>
          <w:u w:val="single"/>
          <w:lang w:val="de-DE"/>
        </w:rPr>
        <w:t xml:space="preserve">Umlenkung: </w:t>
      </w:r>
      <w:r>
        <w:rPr>
          <w:color w:val="000000"/>
          <w:sz w:val="22"/>
          <w:lang w:val="de-DE"/>
        </w:rPr>
        <w:t xml:space="preserve">   </w:t>
      </w:r>
    </w:p>
    <w:p w:rsidR="002A12BD" w:rsidRDefault="002A12BD" w:rsidP="002A12BD">
      <w:pPr>
        <w:ind w:left="705" w:right="-1135"/>
        <w:jc w:val="both"/>
        <w:rPr>
          <w:color w:val="000000"/>
          <w:sz w:val="22"/>
          <w:lang w:val="de-DE"/>
        </w:rPr>
      </w:pPr>
      <w:r>
        <w:rPr>
          <w:color w:val="000000"/>
          <w:sz w:val="22"/>
          <w:lang w:val="de-DE"/>
        </w:rPr>
        <w:t>Normalsturzausführung mind. 210 mm Sturzhöhe</w:t>
      </w:r>
    </w:p>
    <w:p w:rsidR="002A12BD" w:rsidRDefault="002A12BD" w:rsidP="002A12BD">
      <w:pPr>
        <w:ind w:left="709" w:right="-1135"/>
        <w:rPr>
          <w:color w:val="000000"/>
          <w:sz w:val="22"/>
          <w:lang w:val="de-DE"/>
        </w:rPr>
      </w:pPr>
      <w:r>
        <w:rPr>
          <w:color w:val="000000"/>
          <w:sz w:val="22"/>
          <w:lang w:val="de-DE"/>
        </w:rPr>
        <w:t xml:space="preserve">Niedrigsturzausführung </w:t>
      </w:r>
      <w:r w:rsidR="00821D0D">
        <w:rPr>
          <w:color w:val="000000"/>
          <w:sz w:val="22"/>
          <w:lang w:val="de-DE"/>
        </w:rPr>
        <w:t>mind. 120 mm Sturzhöhe</w:t>
      </w:r>
    </w:p>
    <w:p w:rsidR="00821D0D" w:rsidRDefault="00821D0D" w:rsidP="002A12BD">
      <w:pPr>
        <w:ind w:left="709" w:right="-1135"/>
        <w:rPr>
          <w:color w:val="000000"/>
          <w:sz w:val="22"/>
          <w:lang w:val="de-DE"/>
        </w:rPr>
      </w:pPr>
    </w:p>
    <w:p w:rsidR="002A12BD" w:rsidRDefault="002A12BD" w:rsidP="002A12BD">
      <w:pPr>
        <w:ind w:right="-1135"/>
        <w:rPr>
          <w:b/>
          <w:bCs/>
          <w:color w:val="000000"/>
          <w:sz w:val="22"/>
          <w:u w:val="single"/>
          <w:lang w:val="de-DE"/>
        </w:rPr>
      </w:pPr>
      <w:r>
        <w:rPr>
          <w:b/>
          <w:bCs/>
          <w:color w:val="000000"/>
          <w:sz w:val="22"/>
          <w:u w:val="single"/>
          <w:lang w:val="de-DE"/>
        </w:rPr>
        <w:t>Schlupftür:</w:t>
      </w:r>
    </w:p>
    <w:p w:rsidR="002A12BD" w:rsidRDefault="002A12BD" w:rsidP="002A12BD">
      <w:pPr>
        <w:ind w:left="705" w:right="15"/>
        <w:rPr>
          <w:color w:val="000000"/>
          <w:sz w:val="22"/>
          <w:lang w:val="de-DE"/>
        </w:rPr>
      </w:pPr>
      <w:r>
        <w:rPr>
          <w:color w:val="000000"/>
          <w:sz w:val="22"/>
          <w:lang w:val="de-DE"/>
        </w:rPr>
        <w:t xml:space="preserve">Bis 6 m Torbreite ist der Einbau einer Schlupftür im </w:t>
      </w:r>
      <w:proofErr w:type="spellStart"/>
      <w:r>
        <w:rPr>
          <w:color w:val="000000"/>
          <w:sz w:val="22"/>
          <w:lang w:val="de-DE"/>
        </w:rPr>
        <w:t>Torblatt</w:t>
      </w:r>
      <w:proofErr w:type="spellEnd"/>
      <w:r>
        <w:rPr>
          <w:color w:val="000000"/>
          <w:sz w:val="22"/>
          <w:lang w:val="de-DE"/>
        </w:rPr>
        <w:t xml:space="preserve"> möglich.</w:t>
      </w:r>
      <w:r w:rsidR="00821D0D">
        <w:rPr>
          <w:color w:val="000000"/>
          <w:sz w:val="22"/>
          <w:lang w:val="de-DE"/>
        </w:rPr>
        <w:t xml:space="preserve"> DIN links/ DIN rechts nach außen öffnend mit Schwelle 22mm, Gleitschienentürschließer, verdeckte Gehtürsicherung, Profile C0 eloxiert</w:t>
      </w:r>
    </w:p>
    <w:p w:rsidR="00E70757" w:rsidRDefault="00E70757">
      <w:pPr>
        <w:ind w:right="-1980"/>
        <w:rPr>
          <w:sz w:val="22"/>
          <w:szCs w:val="22"/>
          <w:lang w:val="de-DE"/>
        </w:rPr>
      </w:pPr>
    </w:p>
    <w:p w:rsidR="00E70757" w:rsidRDefault="00E70757">
      <w:pPr>
        <w:ind w:right="-1980"/>
        <w:rPr>
          <w:b/>
          <w:bCs/>
          <w:sz w:val="22"/>
          <w:szCs w:val="22"/>
          <w:u w:val="single"/>
          <w:lang w:val="de-DE"/>
        </w:rPr>
      </w:pPr>
      <w:r>
        <w:rPr>
          <w:b/>
          <w:bCs/>
          <w:sz w:val="22"/>
          <w:szCs w:val="22"/>
          <w:u w:val="single"/>
          <w:lang w:val="de-DE"/>
        </w:rPr>
        <w:t>Montage:</w:t>
      </w:r>
    </w:p>
    <w:p w:rsidR="00E70757" w:rsidRDefault="00E70757">
      <w:pPr>
        <w:ind w:left="705"/>
        <w:jc w:val="both"/>
        <w:rPr>
          <w:sz w:val="22"/>
          <w:szCs w:val="22"/>
          <w:lang w:val="de-DE"/>
        </w:rPr>
      </w:pPr>
      <w:r>
        <w:rPr>
          <w:sz w:val="22"/>
          <w:szCs w:val="22"/>
          <w:lang w:val="de-DE"/>
        </w:rPr>
        <w:t>Inkl. Zustellung</w:t>
      </w:r>
    </w:p>
    <w:p w:rsidR="00E70757" w:rsidRDefault="00E70757">
      <w:pPr>
        <w:pStyle w:val="Textkrper-Einzug31"/>
        <w:ind w:left="705"/>
        <w:rPr>
          <w:sz w:val="22"/>
          <w:szCs w:val="22"/>
        </w:rPr>
      </w:pPr>
      <w:r>
        <w:rPr>
          <w:sz w:val="22"/>
          <w:szCs w:val="22"/>
        </w:rPr>
        <w:t>Montage durch Fachpersonal inkl. Inbetriebnahme, ohne elektrischen Hauptanschluss und Verkabelungsarbeiten.</w:t>
      </w:r>
    </w:p>
    <w:p w:rsidR="00E70757" w:rsidRDefault="00E70757">
      <w:pPr>
        <w:ind w:left="705"/>
        <w:jc w:val="both"/>
        <w:rPr>
          <w:sz w:val="22"/>
          <w:szCs w:val="22"/>
          <w:lang w:val="de-DE"/>
        </w:rPr>
      </w:pPr>
      <w:r>
        <w:rPr>
          <w:sz w:val="22"/>
          <w:szCs w:val="22"/>
          <w:lang w:val="de-DE"/>
        </w:rPr>
        <w:t xml:space="preserve">Bei gewerblicher Nutzung inkl. technischer Erstabnahme durch Zivilingenieur oder TÜV. </w:t>
      </w:r>
    </w:p>
    <w:p w:rsidR="00E70757" w:rsidRDefault="00E70757">
      <w:pPr>
        <w:ind w:right="-1980"/>
        <w:rPr>
          <w:sz w:val="22"/>
          <w:szCs w:val="22"/>
          <w:lang w:val="de-DE"/>
        </w:rPr>
      </w:pPr>
    </w:p>
    <w:p w:rsidR="00E70757" w:rsidRDefault="00E70757">
      <w:pPr>
        <w:tabs>
          <w:tab w:val="left" w:pos="1418"/>
          <w:tab w:val="left" w:pos="1843"/>
        </w:tabs>
        <w:ind w:right="-1980"/>
        <w:rPr>
          <w:b/>
          <w:bCs/>
          <w:sz w:val="22"/>
          <w:szCs w:val="22"/>
          <w:u w:val="single"/>
          <w:lang w:val="de-DE"/>
        </w:rPr>
      </w:pPr>
      <w:r>
        <w:rPr>
          <w:b/>
          <w:bCs/>
          <w:sz w:val="22"/>
          <w:szCs w:val="22"/>
          <w:u w:val="single"/>
          <w:lang w:val="de-DE"/>
        </w:rPr>
        <w:t>Größe:</w:t>
      </w:r>
    </w:p>
    <w:p w:rsidR="00E70757" w:rsidRDefault="00E70757">
      <w:pPr>
        <w:tabs>
          <w:tab w:val="left" w:pos="1418"/>
          <w:tab w:val="left" w:pos="1843"/>
        </w:tabs>
        <w:ind w:right="-1135"/>
        <w:rPr>
          <w:sz w:val="22"/>
          <w:szCs w:val="22"/>
          <w:lang w:val="de-DE"/>
        </w:rPr>
      </w:pPr>
      <w:r>
        <w:rPr>
          <w:sz w:val="22"/>
          <w:szCs w:val="22"/>
          <w:lang w:val="de-DE"/>
        </w:rPr>
        <w:t>Breite</w:t>
      </w:r>
      <w:r>
        <w:rPr>
          <w:sz w:val="22"/>
          <w:szCs w:val="22"/>
          <w:lang w:val="de-DE"/>
        </w:rPr>
        <w:tab/>
        <w:t>...........................mm</w:t>
      </w:r>
    </w:p>
    <w:p w:rsidR="00E70757" w:rsidRDefault="00E70757">
      <w:pPr>
        <w:tabs>
          <w:tab w:val="left" w:pos="1418"/>
          <w:tab w:val="left" w:pos="1843"/>
        </w:tabs>
        <w:ind w:right="-1135"/>
        <w:rPr>
          <w:sz w:val="22"/>
          <w:szCs w:val="22"/>
          <w:lang w:val="de-DE"/>
        </w:rPr>
      </w:pPr>
      <w:r>
        <w:rPr>
          <w:sz w:val="22"/>
          <w:szCs w:val="22"/>
          <w:lang w:val="de-DE"/>
        </w:rPr>
        <w:t>Höhe</w:t>
      </w:r>
      <w:r>
        <w:rPr>
          <w:sz w:val="22"/>
          <w:szCs w:val="22"/>
          <w:lang w:val="de-DE"/>
        </w:rPr>
        <w:tab/>
        <w:t>...........................mm</w:t>
      </w:r>
    </w:p>
    <w:p w:rsidR="00E70757" w:rsidRDefault="00E70757">
      <w:pPr>
        <w:tabs>
          <w:tab w:val="left" w:pos="1418"/>
          <w:tab w:val="left" w:pos="1843"/>
        </w:tabs>
        <w:ind w:right="-1135"/>
        <w:rPr>
          <w:sz w:val="22"/>
          <w:szCs w:val="22"/>
          <w:lang w:val="de-DE"/>
        </w:rPr>
      </w:pPr>
      <w:r>
        <w:rPr>
          <w:sz w:val="22"/>
          <w:szCs w:val="22"/>
          <w:lang w:val="de-DE"/>
        </w:rPr>
        <w:t>Sturzhöhe:</w:t>
      </w:r>
      <w:r>
        <w:rPr>
          <w:sz w:val="22"/>
          <w:szCs w:val="22"/>
          <w:lang w:val="de-DE"/>
        </w:rPr>
        <w:tab/>
        <w:t>...........................mm</w:t>
      </w:r>
    </w:p>
    <w:p w:rsidR="00E70757" w:rsidRDefault="00E70757">
      <w:pPr>
        <w:tabs>
          <w:tab w:val="left" w:pos="1418"/>
          <w:tab w:val="left" w:pos="1843"/>
        </w:tabs>
        <w:ind w:right="-1135"/>
        <w:rPr>
          <w:sz w:val="22"/>
          <w:szCs w:val="22"/>
          <w:lang w:val="de-DE"/>
        </w:rPr>
      </w:pPr>
      <w:r>
        <w:rPr>
          <w:sz w:val="22"/>
          <w:szCs w:val="22"/>
          <w:lang w:val="de-DE"/>
        </w:rPr>
        <w:t xml:space="preserve">Leibung: </w:t>
      </w:r>
      <w:r>
        <w:rPr>
          <w:sz w:val="22"/>
          <w:szCs w:val="22"/>
          <w:lang w:val="de-DE"/>
        </w:rPr>
        <w:tab/>
        <w:t>links ...................mm</w:t>
      </w:r>
      <w:r>
        <w:rPr>
          <w:sz w:val="22"/>
          <w:szCs w:val="22"/>
          <w:lang w:val="de-DE"/>
        </w:rPr>
        <w:tab/>
      </w:r>
      <w:r>
        <w:rPr>
          <w:sz w:val="22"/>
          <w:szCs w:val="22"/>
          <w:lang w:val="de-DE"/>
        </w:rPr>
        <w:tab/>
      </w:r>
      <w:r>
        <w:rPr>
          <w:sz w:val="22"/>
          <w:szCs w:val="22"/>
          <w:lang w:val="de-DE"/>
        </w:rPr>
        <w:tab/>
      </w:r>
    </w:p>
    <w:p w:rsidR="00E70757" w:rsidRDefault="00E70757">
      <w:pPr>
        <w:tabs>
          <w:tab w:val="left" w:pos="1418"/>
          <w:tab w:val="left" w:pos="1843"/>
        </w:tabs>
        <w:ind w:right="-1135"/>
        <w:rPr>
          <w:sz w:val="22"/>
          <w:szCs w:val="22"/>
          <w:lang w:val="de-DE"/>
        </w:rPr>
      </w:pPr>
      <w:r>
        <w:rPr>
          <w:sz w:val="22"/>
          <w:szCs w:val="22"/>
          <w:lang w:val="de-DE"/>
        </w:rPr>
        <w:tab/>
        <w:t>rechts.................mm</w:t>
      </w:r>
    </w:p>
    <w:p w:rsidR="00E70757" w:rsidRDefault="00E70757">
      <w:pPr>
        <w:tabs>
          <w:tab w:val="left" w:pos="1418"/>
          <w:tab w:val="left" w:pos="3261"/>
          <w:tab w:val="left" w:pos="6237"/>
        </w:tabs>
        <w:ind w:right="-1980"/>
        <w:rPr>
          <w:sz w:val="22"/>
          <w:szCs w:val="22"/>
        </w:rPr>
      </w:pPr>
    </w:p>
    <w:p w:rsidR="00E70757" w:rsidRDefault="00E70757">
      <w:pPr>
        <w:tabs>
          <w:tab w:val="left" w:pos="1418"/>
          <w:tab w:val="left" w:pos="3261"/>
          <w:tab w:val="left" w:pos="3544"/>
          <w:tab w:val="left" w:pos="6237"/>
        </w:tabs>
        <w:ind w:right="-1980"/>
        <w:rPr>
          <w:color w:val="000000"/>
          <w:sz w:val="22"/>
          <w:szCs w:val="22"/>
          <w:lang w:val="de-DE"/>
        </w:rPr>
      </w:pPr>
      <w:r>
        <w:rPr>
          <w:color w:val="FF0000"/>
          <w:sz w:val="22"/>
          <w:szCs w:val="22"/>
          <w:lang w:val="de-DE"/>
        </w:rPr>
        <w:tab/>
      </w:r>
      <w:r>
        <w:rPr>
          <w:color w:val="000000"/>
          <w:sz w:val="22"/>
          <w:szCs w:val="22"/>
          <w:lang w:val="de-DE"/>
        </w:rPr>
        <w:t>Lohn</w:t>
      </w:r>
      <w:r>
        <w:rPr>
          <w:color w:val="000000"/>
          <w:sz w:val="22"/>
          <w:szCs w:val="22"/>
          <w:lang w:val="de-DE"/>
        </w:rPr>
        <w:tab/>
        <w:t>EUR ………….......</w:t>
      </w:r>
    </w:p>
    <w:p w:rsidR="00E70757" w:rsidRDefault="00E70757">
      <w:pPr>
        <w:tabs>
          <w:tab w:val="left" w:pos="1418"/>
          <w:tab w:val="left" w:pos="3261"/>
          <w:tab w:val="left" w:pos="3544"/>
          <w:tab w:val="left" w:pos="6237"/>
        </w:tabs>
        <w:ind w:right="-4245"/>
        <w:rPr>
          <w:color w:val="000000"/>
          <w:sz w:val="22"/>
          <w:szCs w:val="22"/>
          <w:u w:val="single"/>
          <w:lang w:val="de-DE"/>
        </w:rPr>
      </w:pPr>
      <w:r>
        <w:rPr>
          <w:color w:val="000000"/>
          <w:sz w:val="22"/>
          <w:szCs w:val="22"/>
          <w:lang w:val="de-DE"/>
        </w:rPr>
        <w:tab/>
        <w:t>Sonstiges</w:t>
      </w:r>
      <w:r>
        <w:rPr>
          <w:color w:val="000000"/>
          <w:sz w:val="22"/>
          <w:szCs w:val="22"/>
          <w:lang w:val="de-DE"/>
        </w:rPr>
        <w:tab/>
      </w:r>
      <w:r>
        <w:rPr>
          <w:color w:val="000000"/>
          <w:sz w:val="22"/>
          <w:szCs w:val="22"/>
          <w:u w:val="single"/>
          <w:lang w:val="de-DE"/>
        </w:rPr>
        <w:t>EUR ……………...</w:t>
      </w:r>
    </w:p>
    <w:p w:rsidR="00E70757" w:rsidRDefault="00E70757">
      <w:pPr>
        <w:tabs>
          <w:tab w:val="left" w:pos="1418"/>
          <w:tab w:val="left" w:pos="3261"/>
          <w:tab w:val="left" w:pos="3544"/>
          <w:tab w:val="left" w:pos="6237"/>
        </w:tabs>
        <w:ind w:right="-4245"/>
        <w:rPr>
          <w:color w:val="000000"/>
          <w:sz w:val="22"/>
          <w:szCs w:val="22"/>
          <w:lang w:val="de-DE"/>
        </w:rPr>
      </w:pPr>
    </w:p>
    <w:p w:rsidR="00E70757" w:rsidRDefault="00E70757">
      <w:pPr>
        <w:tabs>
          <w:tab w:val="left" w:pos="1418"/>
          <w:tab w:val="left" w:pos="3261"/>
          <w:tab w:val="left" w:pos="3544"/>
          <w:tab w:val="left" w:pos="7305"/>
        </w:tabs>
        <w:ind w:right="-2430"/>
        <w:rPr>
          <w:color w:val="000000"/>
          <w:sz w:val="22"/>
          <w:szCs w:val="22"/>
          <w:lang w:val="de-DE"/>
        </w:rPr>
      </w:pPr>
      <w:r>
        <w:rPr>
          <w:color w:val="000000"/>
          <w:sz w:val="22"/>
          <w:szCs w:val="22"/>
          <w:lang w:val="de-DE"/>
        </w:rPr>
        <w:tab/>
        <w:t>ST Einheitspreis</w:t>
      </w:r>
      <w:r>
        <w:rPr>
          <w:color w:val="000000"/>
          <w:sz w:val="22"/>
          <w:szCs w:val="22"/>
          <w:lang w:val="de-DE"/>
        </w:rPr>
        <w:tab/>
        <w:t xml:space="preserve">EUR ……………… </w:t>
      </w:r>
      <w:r>
        <w:rPr>
          <w:color w:val="000000"/>
          <w:sz w:val="22"/>
          <w:szCs w:val="22"/>
          <w:lang w:val="de-DE"/>
        </w:rPr>
        <w:tab/>
        <w:t>EUR ….....................</w:t>
      </w:r>
    </w:p>
    <w:p w:rsidR="00E70757" w:rsidRDefault="00E70757">
      <w:pPr>
        <w:tabs>
          <w:tab w:val="left" w:pos="1418"/>
          <w:tab w:val="left" w:pos="3261"/>
          <w:tab w:val="left" w:pos="3544"/>
          <w:tab w:val="left" w:pos="6237"/>
          <w:tab w:val="left" w:pos="7590"/>
        </w:tabs>
        <w:ind w:right="-4365"/>
        <w:rPr>
          <w:color w:val="000000"/>
          <w:sz w:val="22"/>
          <w:szCs w:val="22"/>
          <w:lang w:val="de-DE"/>
        </w:rPr>
      </w:pPr>
    </w:p>
    <w:p w:rsidR="00E70757" w:rsidRDefault="00E70757">
      <w:pPr>
        <w:tabs>
          <w:tab w:val="left" w:pos="1418"/>
          <w:tab w:val="left" w:pos="3261"/>
          <w:tab w:val="left" w:pos="3544"/>
          <w:tab w:val="left" w:pos="6237"/>
          <w:tab w:val="left" w:pos="7590"/>
        </w:tabs>
        <w:ind w:right="-4365"/>
        <w:rPr>
          <w:color w:val="000000"/>
          <w:sz w:val="22"/>
          <w:szCs w:val="22"/>
          <w:lang w:val="de-DE"/>
        </w:rPr>
      </w:pPr>
    </w:p>
    <w:p w:rsidR="00E70757" w:rsidRDefault="00E70757">
      <w:pPr>
        <w:tabs>
          <w:tab w:val="left" w:pos="1620"/>
          <w:tab w:val="left" w:pos="1843"/>
          <w:tab w:val="left" w:pos="3600"/>
          <w:tab w:val="left" w:pos="6480"/>
        </w:tabs>
        <w:ind w:right="-1980"/>
        <w:rPr>
          <w:b/>
          <w:bCs/>
          <w:sz w:val="22"/>
          <w:szCs w:val="22"/>
          <w:u w:val="single"/>
          <w:lang w:val="de-DE"/>
        </w:rPr>
      </w:pPr>
      <w:r>
        <w:rPr>
          <w:b/>
          <w:bCs/>
          <w:sz w:val="22"/>
          <w:szCs w:val="22"/>
          <w:u w:val="single"/>
          <w:lang w:val="de-DE"/>
        </w:rPr>
        <w:t>Aufpreis:</w:t>
      </w:r>
    </w:p>
    <w:p w:rsidR="00E70757" w:rsidRDefault="00E70757">
      <w:pPr>
        <w:tabs>
          <w:tab w:val="left" w:pos="1418"/>
          <w:tab w:val="left" w:pos="3261"/>
          <w:tab w:val="left" w:pos="6237"/>
        </w:tabs>
        <w:ind w:right="-1980"/>
        <w:rPr>
          <w:sz w:val="22"/>
          <w:szCs w:val="22"/>
          <w:lang w:val="de-DE"/>
        </w:rPr>
      </w:pPr>
      <w:r>
        <w:rPr>
          <w:sz w:val="22"/>
          <w:szCs w:val="22"/>
          <w:lang w:val="de-DE"/>
        </w:rPr>
        <w:t>RAL nach Wahl .........................................................</w:t>
      </w:r>
    </w:p>
    <w:p w:rsidR="00E70757" w:rsidRDefault="00E70757">
      <w:pPr>
        <w:tabs>
          <w:tab w:val="left" w:pos="1418"/>
          <w:tab w:val="left" w:pos="3261"/>
          <w:tab w:val="left" w:pos="6237"/>
        </w:tabs>
        <w:ind w:right="-1980"/>
        <w:rPr>
          <w:sz w:val="22"/>
          <w:szCs w:val="22"/>
          <w:lang w:val="de-DE"/>
        </w:rPr>
      </w:pPr>
    </w:p>
    <w:p w:rsidR="00E70757" w:rsidRDefault="00E70757">
      <w:pPr>
        <w:tabs>
          <w:tab w:val="left" w:pos="1418"/>
          <w:tab w:val="left" w:pos="3261"/>
          <w:tab w:val="left" w:pos="3544"/>
          <w:tab w:val="left" w:pos="6237"/>
        </w:tabs>
        <w:ind w:right="-1980"/>
        <w:rPr>
          <w:color w:val="000000"/>
          <w:sz w:val="22"/>
          <w:szCs w:val="22"/>
          <w:lang w:val="de-DE"/>
        </w:rPr>
      </w:pPr>
      <w:r>
        <w:rPr>
          <w:color w:val="FF0000"/>
          <w:sz w:val="22"/>
          <w:szCs w:val="22"/>
          <w:lang w:val="de-DE"/>
        </w:rPr>
        <w:tab/>
      </w:r>
      <w:r>
        <w:rPr>
          <w:color w:val="000000"/>
          <w:sz w:val="22"/>
          <w:szCs w:val="22"/>
          <w:lang w:val="de-DE"/>
        </w:rPr>
        <w:t>Lohn</w:t>
      </w:r>
      <w:r>
        <w:rPr>
          <w:color w:val="000000"/>
          <w:sz w:val="22"/>
          <w:szCs w:val="22"/>
          <w:lang w:val="de-DE"/>
        </w:rPr>
        <w:tab/>
        <w:t>EUR ………….......</w:t>
      </w:r>
    </w:p>
    <w:p w:rsidR="00E70757" w:rsidRDefault="00E70757">
      <w:pPr>
        <w:tabs>
          <w:tab w:val="left" w:pos="1418"/>
          <w:tab w:val="left" w:pos="3261"/>
          <w:tab w:val="left" w:pos="3544"/>
          <w:tab w:val="left" w:pos="6237"/>
        </w:tabs>
        <w:ind w:right="-4245"/>
        <w:rPr>
          <w:color w:val="000000"/>
          <w:sz w:val="22"/>
          <w:szCs w:val="22"/>
          <w:u w:val="single"/>
          <w:lang w:val="de-DE"/>
        </w:rPr>
      </w:pPr>
      <w:r>
        <w:rPr>
          <w:color w:val="000000"/>
          <w:sz w:val="22"/>
          <w:szCs w:val="22"/>
          <w:lang w:val="de-DE"/>
        </w:rPr>
        <w:tab/>
        <w:t>Sonstiges</w:t>
      </w:r>
      <w:r>
        <w:rPr>
          <w:color w:val="000000"/>
          <w:sz w:val="22"/>
          <w:szCs w:val="22"/>
          <w:lang w:val="de-DE"/>
        </w:rPr>
        <w:tab/>
      </w:r>
      <w:r>
        <w:rPr>
          <w:color w:val="000000"/>
          <w:sz w:val="22"/>
          <w:szCs w:val="22"/>
          <w:u w:val="single"/>
          <w:lang w:val="de-DE"/>
        </w:rPr>
        <w:t>EUR ……………...</w:t>
      </w:r>
    </w:p>
    <w:p w:rsidR="00E70757" w:rsidRDefault="00E70757">
      <w:pPr>
        <w:tabs>
          <w:tab w:val="left" w:pos="1418"/>
          <w:tab w:val="left" w:pos="3261"/>
          <w:tab w:val="left" w:pos="3544"/>
          <w:tab w:val="left" w:pos="6237"/>
        </w:tabs>
        <w:ind w:right="-4245"/>
        <w:rPr>
          <w:color w:val="000000"/>
          <w:sz w:val="22"/>
          <w:szCs w:val="22"/>
          <w:lang w:val="de-DE"/>
        </w:rPr>
      </w:pPr>
    </w:p>
    <w:p w:rsidR="00E70757" w:rsidRDefault="00E70757">
      <w:pPr>
        <w:tabs>
          <w:tab w:val="left" w:pos="1418"/>
          <w:tab w:val="left" w:pos="3261"/>
          <w:tab w:val="left" w:pos="3544"/>
          <w:tab w:val="left" w:pos="7305"/>
        </w:tabs>
        <w:ind w:right="-2415"/>
        <w:rPr>
          <w:color w:val="000000"/>
          <w:sz w:val="22"/>
          <w:szCs w:val="22"/>
          <w:lang w:val="de-DE"/>
        </w:rPr>
      </w:pPr>
      <w:r>
        <w:rPr>
          <w:color w:val="000000"/>
          <w:sz w:val="22"/>
          <w:szCs w:val="22"/>
          <w:lang w:val="de-DE"/>
        </w:rPr>
        <w:tab/>
        <w:t>ST Einheitspreis</w:t>
      </w:r>
      <w:r>
        <w:rPr>
          <w:color w:val="000000"/>
          <w:sz w:val="22"/>
          <w:szCs w:val="22"/>
          <w:lang w:val="de-DE"/>
        </w:rPr>
        <w:tab/>
        <w:t xml:space="preserve">EUR ……………… </w:t>
      </w:r>
      <w:r>
        <w:rPr>
          <w:color w:val="000000"/>
          <w:sz w:val="22"/>
          <w:szCs w:val="22"/>
          <w:lang w:val="de-DE"/>
        </w:rPr>
        <w:tab/>
        <w:t>EUR ….....................</w:t>
      </w:r>
    </w:p>
    <w:p w:rsidR="00E70757" w:rsidRDefault="00E70757">
      <w:pPr>
        <w:tabs>
          <w:tab w:val="left" w:pos="1418"/>
          <w:tab w:val="left" w:pos="3261"/>
          <w:tab w:val="left" w:pos="6237"/>
        </w:tabs>
        <w:ind w:right="15"/>
        <w:rPr>
          <w:sz w:val="22"/>
          <w:szCs w:val="22"/>
          <w:lang w:val="de-DE"/>
        </w:rPr>
      </w:pPr>
    </w:p>
    <w:p w:rsidR="00E70757" w:rsidRDefault="00E70757">
      <w:pPr>
        <w:tabs>
          <w:tab w:val="left" w:pos="1418"/>
          <w:tab w:val="left" w:pos="3261"/>
          <w:tab w:val="left" w:pos="6237"/>
        </w:tabs>
        <w:ind w:right="15"/>
        <w:rPr>
          <w:sz w:val="22"/>
          <w:szCs w:val="22"/>
          <w:lang w:val="de-DE"/>
        </w:rPr>
      </w:pPr>
    </w:p>
    <w:p w:rsidR="00CC3F86" w:rsidRDefault="00CC3F86">
      <w:pPr>
        <w:tabs>
          <w:tab w:val="left" w:pos="1418"/>
          <w:tab w:val="left" w:pos="3261"/>
          <w:tab w:val="left" w:pos="6237"/>
        </w:tabs>
        <w:ind w:right="15"/>
        <w:rPr>
          <w:sz w:val="22"/>
          <w:szCs w:val="22"/>
          <w:lang w:val="de-DE"/>
        </w:rPr>
      </w:pPr>
    </w:p>
    <w:p w:rsidR="00CC3F86" w:rsidRDefault="00CC3F86">
      <w:pPr>
        <w:tabs>
          <w:tab w:val="left" w:pos="1418"/>
          <w:tab w:val="left" w:pos="3261"/>
          <w:tab w:val="left" w:pos="6237"/>
        </w:tabs>
        <w:ind w:right="15"/>
        <w:rPr>
          <w:sz w:val="22"/>
          <w:szCs w:val="22"/>
          <w:lang w:val="de-DE"/>
        </w:rPr>
      </w:pPr>
    </w:p>
    <w:p w:rsidR="00CC3F86" w:rsidRDefault="00CC3F86">
      <w:pPr>
        <w:tabs>
          <w:tab w:val="left" w:pos="1418"/>
          <w:tab w:val="left" w:pos="3261"/>
          <w:tab w:val="left" w:pos="6237"/>
        </w:tabs>
        <w:ind w:right="15"/>
        <w:rPr>
          <w:sz w:val="22"/>
          <w:szCs w:val="22"/>
          <w:lang w:val="de-DE"/>
        </w:rPr>
      </w:pPr>
    </w:p>
    <w:p w:rsidR="00821D0D" w:rsidRDefault="00821D0D" w:rsidP="00821D0D">
      <w:pPr>
        <w:tabs>
          <w:tab w:val="left" w:pos="1418"/>
          <w:tab w:val="left" w:pos="3261"/>
          <w:tab w:val="left" w:pos="7305"/>
        </w:tabs>
        <w:ind w:right="-2430"/>
        <w:rPr>
          <w:b/>
          <w:bCs/>
          <w:sz w:val="22"/>
          <w:szCs w:val="22"/>
          <w:u w:val="single"/>
          <w:lang w:val="de-DE"/>
        </w:rPr>
      </w:pPr>
      <w:r>
        <w:rPr>
          <w:b/>
          <w:bCs/>
          <w:sz w:val="22"/>
          <w:szCs w:val="22"/>
          <w:u w:val="single"/>
          <w:lang w:val="de-DE"/>
        </w:rPr>
        <w:lastRenderedPageBreak/>
        <w:t xml:space="preserve">Elektrischer Deckenantrieb Typ </w:t>
      </w:r>
      <w:proofErr w:type="spellStart"/>
      <w:r>
        <w:rPr>
          <w:b/>
          <w:bCs/>
          <w:sz w:val="22"/>
          <w:szCs w:val="22"/>
          <w:u w:val="single"/>
          <w:lang w:val="de-DE"/>
        </w:rPr>
        <w:t>Lipomat</w:t>
      </w:r>
      <w:proofErr w:type="spellEnd"/>
      <w:r>
        <w:rPr>
          <w:b/>
          <w:bCs/>
          <w:sz w:val="22"/>
          <w:szCs w:val="22"/>
          <w:u w:val="single"/>
          <w:lang w:val="de-DE"/>
        </w:rPr>
        <w:t xml:space="preserve"> 800/1200-CL:</w:t>
      </w:r>
    </w:p>
    <w:p w:rsidR="00821D0D" w:rsidRDefault="00821D0D" w:rsidP="00821D0D">
      <w:pPr>
        <w:pStyle w:val="Textkrper"/>
        <w:tabs>
          <w:tab w:val="left" w:pos="1418"/>
          <w:tab w:val="left" w:pos="3261"/>
          <w:tab w:val="left" w:pos="6237"/>
        </w:tabs>
        <w:ind w:right="30"/>
        <w:rPr>
          <w:sz w:val="22"/>
          <w:szCs w:val="22"/>
        </w:rPr>
      </w:pPr>
      <w:r>
        <w:rPr>
          <w:sz w:val="22"/>
          <w:szCs w:val="22"/>
        </w:rPr>
        <w:t xml:space="preserve">Komplett mit Laufschieneneinheit, Funksteuerung, 1 </w:t>
      </w:r>
      <w:proofErr w:type="spellStart"/>
      <w:r>
        <w:rPr>
          <w:sz w:val="22"/>
          <w:szCs w:val="22"/>
        </w:rPr>
        <w:t>Stk</w:t>
      </w:r>
      <w:proofErr w:type="spellEnd"/>
      <w:r>
        <w:rPr>
          <w:sz w:val="22"/>
          <w:szCs w:val="22"/>
        </w:rPr>
        <w:t>. Handsender 4 Kanal 868 MHz.</w:t>
      </w:r>
    </w:p>
    <w:p w:rsidR="00821D0D" w:rsidRDefault="00821D0D" w:rsidP="00821D0D">
      <w:pPr>
        <w:tabs>
          <w:tab w:val="left" w:pos="1418"/>
          <w:tab w:val="left" w:pos="3261"/>
          <w:tab w:val="left" w:pos="6237"/>
        </w:tabs>
        <w:jc w:val="both"/>
        <w:rPr>
          <w:sz w:val="22"/>
          <w:szCs w:val="22"/>
          <w:lang w:val="de-DE"/>
        </w:rPr>
      </w:pPr>
      <w:r>
        <w:rPr>
          <w:sz w:val="22"/>
          <w:szCs w:val="22"/>
          <w:lang w:val="de-DE"/>
        </w:rPr>
        <w:t>bis 12 m² mind. 800N Zugkraft, &gt; 12 m² mind. 1200N Zugkraft. Sicherheits-Verschluss-System. Notentriegelung kann in jeder Position des Laufwagens ein- und ausgekuppelt werden. Selbsthemmender Motor, dadurch einbruchsicher.</w:t>
      </w:r>
    </w:p>
    <w:p w:rsidR="00821D0D" w:rsidRDefault="00821D0D" w:rsidP="00821D0D">
      <w:pPr>
        <w:tabs>
          <w:tab w:val="left" w:pos="1418"/>
          <w:tab w:val="left" w:pos="3261"/>
          <w:tab w:val="left" w:pos="6237"/>
        </w:tabs>
        <w:ind w:right="-1135"/>
        <w:jc w:val="both"/>
        <w:rPr>
          <w:sz w:val="22"/>
          <w:szCs w:val="22"/>
          <w:lang w:val="de-DE"/>
        </w:rPr>
      </w:pPr>
      <w:r>
        <w:rPr>
          <w:sz w:val="22"/>
          <w:szCs w:val="22"/>
          <w:lang w:val="de-DE"/>
        </w:rPr>
        <w:t>Antriebskopf aus stranggepresstem Aluminium.</w:t>
      </w:r>
    </w:p>
    <w:p w:rsidR="00821D0D" w:rsidRDefault="00821D0D" w:rsidP="00821D0D">
      <w:pPr>
        <w:tabs>
          <w:tab w:val="left" w:pos="1418"/>
          <w:tab w:val="left" w:pos="3261"/>
          <w:tab w:val="left" w:pos="6237"/>
        </w:tabs>
        <w:ind w:right="-1135"/>
        <w:jc w:val="both"/>
        <w:rPr>
          <w:sz w:val="22"/>
          <w:szCs w:val="22"/>
          <w:lang w:val="de-DE"/>
        </w:rPr>
      </w:pPr>
      <w:r>
        <w:rPr>
          <w:sz w:val="22"/>
          <w:szCs w:val="22"/>
          <w:lang w:val="de-DE"/>
        </w:rPr>
        <w:t xml:space="preserve">Leistungsaufnahme Stand </w:t>
      </w:r>
      <w:proofErr w:type="spellStart"/>
      <w:r>
        <w:rPr>
          <w:sz w:val="22"/>
          <w:szCs w:val="22"/>
          <w:lang w:val="de-DE"/>
        </w:rPr>
        <w:t>by</w:t>
      </w:r>
      <w:proofErr w:type="spellEnd"/>
      <w:r>
        <w:rPr>
          <w:sz w:val="22"/>
          <w:szCs w:val="22"/>
          <w:lang w:val="de-DE"/>
        </w:rPr>
        <w:t xml:space="preserve"> Betrieb &lt; 4 W. </w:t>
      </w:r>
    </w:p>
    <w:p w:rsidR="00821D0D" w:rsidRDefault="00821D0D" w:rsidP="00821D0D">
      <w:pPr>
        <w:tabs>
          <w:tab w:val="left" w:pos="1418"/>
          <w:tab w:val="left" w:pos="3261"/>
          <w:tab w:val="left" w:pos="6237"/>
        </w:tabs>
        <w:jc w:val="both"/>
        <w:rPr>
          <w:sz w:val="22"/>
          <w:szCs w:val="22"/>
          <w:lang w:val="de-DE"/>
        </w:rPr>
      </w:pPr>
      <w:r>
        <w:rPr>
          <w:sz w:val="22"/>
          <w:szCs w:val="22"/>
          <w:lang w:val="de-DE"/>
        </w:rPr>
        <w:t>Hinderniserkennung und Teil- bzw. Vollrevision beim Auftreffen auf ein Hindernis.</w:t>
      </w:r>
    </w:p>
    <w:p w:rsidR="00821D0D" w:rsidRDefault="00821D0D" w:rsidP="00821D0D">
      <w:pPr>
        <w:tabs>
          <w:tab w:val="left" w:pos="1418"/>
          <w:tab w:val="left" w:pos="3261"/>
          <w:tab w:val="left" w:pos="6237"/>
        </w:tabs>
        <w:ind w:right="-1135"/>
        <w:jc w:val="both"/>
        <w:rPr>
          <w:sz w:val="22"/>
          <w:szCs w:val="22"/>
          <w:lang w:val="de-DE"/>
        </w:rPr>
      </w:pPr>
      <w:r>
        <w:rPr>
          <w:sz w:val="22"/>
          <w:szCs w:val="22"/>
          <w:lang w:val="de-DE"/>
        </w:rPr>
        <w:t xml:space="preserve">Elektronische Endschaltereinstellung einfach </w:t>
      </w:r>
      <w:proofErr w:type="spellStart"/>
      <w:r>
        <w:rPr>
          <w:sz w:val="22"/>
          <w:szCs w:val="22"/>
          <w:lang w:val="de-DE"/>
        </w:rPr>
        <w:t>justierbar</w:t>
      </w:r>
      <w:proofErr w:type="spellEnd"/>
      <w:r>
        <w:rPr>
          <w:sz w:val="22"/>
          <w:szCs w:val="22"/>
          <w:lang w:val="de-DE"/>
        </w:rPr>
        <w:t>.</w:t>
      </w:r>
    </w:p>
    <w:p w:rsidR="00821D0D" w:rsidRDefault="00821D0D" w:rsidP="00821D0D">
      <w:pPr>
        <w:tabs>
          <w:tab w:val="left" w:pos="1418"/>
          <w:tab w:val="left" w:pos="3261"/>
          <w:tab w:val="left" w:pos="6237"/>
        </w:tabs>
        <w:ind w:right="-1135"/>
        <w:jc w:val="both"/>
        <w:rPr>
          <w:sz w:val="22"/>
          <w:szCs w:val="22"/>
          <w:lang w:val="de-DE"/>
        </w:rPr>
      </w:pPr>
      <w:r>
        <w:rPr>
          <w:sz w:val="22"/>
          <w:szCs w:val="22"/>
          <w:lang w:val="de-DE"/>
        </w:rPr>
        <w:t>Zustandsanzeige</w:t>
      </w:r>
    </w:p>
    <w:p w:rsidR="00821D0D" w:rsidRDefault="00821D0D" w:rsidP="00821D0D">
      <w:pPr>
        <w:tabs>
          <w:tab w:val="left" w:pos="1418"/>
          <w:tab w:val="left" w:pos="3261"/>
          <w:tab w:val="left" w:pos="6237"/>
        </w:tabs>
        <w:ind w:right="-1135"/>
        <w:rPr>
          <w:sz w:val="22"/>
          <w:szCs w:val="22"/>
          <w:lang w:val="de-DE"/>
        </w:rPr>
      </w:pPr>
    </w:p>
    <w:p w:rsidR="00821D0D" w:rsidRDefault="00821D0D" w:rsidP="00821D0D">
      <w:pPr>
        <w:tabs>
          <w:tab w:val="left" w:pos="1418"/>
          <w:tab w:val="left" w:pos="3261"/>
          <w:tab w:val="left" w:pos="6237"/>
        </w:tabs>
        <w:ind w:right="-1135"/>
        <w:rPr>
          <w:sz w:val="22"/>
          <w:szCs w:val="22"/>
          <w:lang w:val="de-DE"/>
        </w:rPr>
      </w:pPr>
    </w:p>
    <w:p w:rsidR="00821D0D" w:rsidRDefault="00821D0D" w:rsidP="00821D0D">
      <w:pPr>
        <w:tabs>
          <w:tab w:val="left" w:pos="1418"/>
          <w:tab w:val="left" w:pos="3261"/>
          <w:tab w:val="left" w:pos="3544"/>
          <w:tab w:val="left" w:pos="6237"/>
        </w:tabs>
        <w:ind w:right="-1135"/>
        <w:rPr>
          <w:sz w:val="22"/>
          <w:szCs w:val="22"/>
          <w:lang w:val="de-DE"/>
        </w:rPr>
      </w:pPr>
      <w:r>
        <w:rPr>
          <w:sz w:val="22"/>
          <w:szCs w:val="22"/>
          <w:lang w:val="de-DE"/>
        </w:rPr>
        <w:tab/>
        <w:t>Lohn</w:t>
      </w:r>
      <w:r>
        <w:rPr>
          <w:sz w:val="22"/>
          <w:szCs w:val="22"/>
          <w:lang w:val="de-DE"/>
        </w:rPr>
        <w:tab/>
        <w:t>EUR …………………</w:t>
      </w:r>
    </w:p>
    <w:p w:rsidR="00821D0D" w:rsidRDefault="00821D0D" w:rsidP="00821D0D">
      <w:pPr>
        <w:tabs>
          <w:tab w:val="left" w:pos="1418"/>
          <w:tab w:val="left" w:pos="3261"/>
          <w:tab w:val="left" w:pos="3544"/>
          <w:tab w:val="left" w:pos="6237"/>
        </w:tabs>
        <w:ind w:right="-1135"/>
        <w:rPr>
          <w:sz w:val="22"/>
          <w:szCs w:val="22"/>
          <w:u w:val="single"/>
          <w:lang w:val="de-DE"/>
        </w:rPr>
      </w:pPr>
      <w:r>
        <w:rPr>
          <w:sz w:val="22"/>
          <w:szCs w:val="22"/>
          <w:lang w:val="de-DE"/>
        </w:rPr>
        <w:tab/>
        <w:t>Sonstiges</w:t>
      </w:r>
      <w:r>
        <w:rPr>
          <w:sz w:val="22"/>
          <w:szCs w:val="22"/>
          <w:lang w:val="de-DE"/>
        </w:rPr>
        <w:tab/>
      </w:r>
      <w:r>
        <w:rPr>
          <w:sz w:val="22"/>
          <w:szCs w:val="22"/>
          <w:u w:val="single"/>
          <w:lang w:val="de-DE"/>
        </w:rPr>
        <w:t>EUR …………………</w:t>
      </w:r>
    </w:p>
    <w:p w:rsidR="00821D0D" w:rsidRDefault="00821D0D" w:rsidP="00821D0D">
      <w:pPr>
        <w:tabs>
          <w:tab w:val="left" w:pos="1418"/>
          <w:tab w:val="left" w:pos="3261"/>
          <w:tab w:val="left" w:pos="3544"/>
          <w:tab w:val="left" w:pos="6237"/>
        </w:tabs>
        <w:ind w:right="-1135"/>
        <w:rPr>
          <w:sz w:val="22"/>
          <w:szCs w:val="22"/>
          <w:u w:val="single"/>
          <w:lang w:val="de-DE"/>
        </w:rPr>
      </w:pPr>
    </w:p>
    <w:p w:rsidR="00821D0D" w:rsidRDefault="00821D0D" w:rsidP="00821D0D">
      <w:pPr>
        <w:tabs>
          <w:tab w:val="left" w:pos="1418"/>
          <w:tab w:val="left" w:pos="3261"/>
          <w:tab w:val="left" w:pos="3544"/>
          <w:tab w:val="left" w:pos="7365"/>
          <w:tab w:val="left" w:pos="7380"/>
        </w:tabs>
        <w:ind w:right="-2445"/>
        <w:rPr>
          <w:sz w:val="22"/>
          <w:szCs w:val="22"/>
          <w:lang w:val="de-DE"/>
        </w:rPr>
      </w:pPr>
      <w:r>
        <w:rPr>
          <w:sz w:val="22"/>
          <w:szCs w:val="22"/>
          <w:lang w:val="de-DE"/>
        </w:rPr>
        <w:tab/>
        <w:t>ST Einheitspreis</w:t>
      </w:r>
      <w:r>
        <w:rPr>
          <w:sz w:val="22"/>
          <w:szCs w:val="22"/>
          <w:lang w:val="de-DE"/>
        </w:rPr>
        <w:tab/>
        <w:t>EUR …………………</w:t>
      </w:r>
      <w:r>
        <w:rPr>
          <w:sz w:val="22"/>
          <w:szCs w:val="22"/>
          <w:lang w:val="de-DE"/>
        </w:rPr>
        <w:tab/>
        <w:t>EUR …...................</w:t>
      </w:r>
    </w:p>
    <w:p w:rsidR="00821D0D" w:rsidRDefault="00821D0D" w:rsidP="00821D0D">
      <w:pPr>
        <w:tabs>
          <w:tab w:val="left" w:pos="1418"/>
          <w:tab w:val="left" w:pos="3261"/>
          <w:tab w:val="left" w:pos="6237"/>
        </w:tabs>
        <w:ind w:right="-1135"/>
        <w:rPr>
          <w:sz w:val="22"/>
          <w:szCs w:val="22"/>
          <w:lang w:val="de-DE"/>
        </w:rPr>
      </w:pPr>
    </w:p>
    <w:p w:rsidR="00821D0D" w:rsidRDefault="00821D0D" w:rsidP="00821D0D">
      <w:pPr>
        <w:tabs>
          <w:tab w:val="left" w:pos="1418"/>
          <w:tab w:val="left" w:pos="3261"/>
          <w:tab w:val="left" w:pos="6237"/>
        </w:tabs>
        <w:ind w:right="-1135"/>
        <w:rPr>
          <w:sz w:val="22"/>
          <w:szCs w:val="22"/>
          <w:u w:val="single"/>
          <w:lang w:val="de-DE"/>
        </w:rPr>
      </w:pPr>
      <w:r>
        <w:rPr>
          <w:sz w:val="22"/>
          <w:szCs w:val="22"/>
          <w:u w:val="single"/>
          <w:lang w:val="de-DE"/>
        </w:rPr>
        <w:t>Zubehör:</w:t>
      </w:r>
    </w:p>
    <w:p w:rsidR="00821D0D" w:rsidRDefault="00821D0D" w:rsidP="00821D0D">
      <w:pPr>
        <w:numPr>
          <w:ilvl w:val="0"/>
          <w:numId w:val="2"/>
        </w:numPr>
        <w:tabs>
          <w:tab w:val="left" w:pos="2554"/>
          <w:tab w:val="left" w:pos="4397"/>
          <w:tab w:val="left" w:pos="7373"/>
        </w:tabs>
        <w:ind w:right="-1135"/>
        <w:rPr>
          <w:sz w:val="22"/>
          <w:szCs w:val="22"/>
          <w:lang w:val="de-DE"/>
        </w:rPr>
      </w:pPr>
      <w:r>
        <w:rPr>
          <w:sz w:val="22"/>
          <w:szCs w:val="22"/>
          <w:lang w:val="de-DE"/>
        </w:rPr>
        <w:t>........ Stück Handsender zusätzlich 4-Kanal</w:t>
      </w:r>
    </w:p>
    <w:p w:rsidR="00821D0D" w:rsidRDefault="00821D0D" w:rsidP="00821D0D">
      <w:pPr>
        <w:numPr>
          <w:ilvl w:val="0"/>
          <w:numId w:val="2"/>
        </w:numPr>
        <w:tabs>
          <w:tab w:val="left" w:pos="2554"/>
          <w:tab w:val="left" w:pos="4397"/>
          <w:tab w:val="left" w:pos="7373"/>
        </w:tabs>
        <w:ind w:right="-1135"/>
        <w:rPr>
          <w:sz w:val="22"/>
          <w:szCs w:val="22"/>
          <w:lang w:val="de-DE"/>
        </w:rPr>
      </w:pPr>
      <w:r>
        <w:rPr>
          <w:sz w:val="22"/>
          <w:szCs w:val="22"/>
          <w:lang w:val="de-DE"/>
        </w:rPr>
        <w:t>Code-Taster mit Metalltastatur für 1/2/3 Tore</w:t>
      </w:r>
    </w:p>
    <w:p w:rsidR="00821D0D" w:rsidRDefault="00821D0D" w:rsidP="00821D0D">
      <w:pPr>
        <w:numPr>
          <w:ilvl w:val="0"/>
          <w:numId w:val="2"/>
        </w:numPr>
        <w:tabs>
          <w:tab w:val="left" w:pos="2554"/>
          <w:tab w:val="left" w:pos="4397"/>
          <w:tab w:val="left" w:pos="7373"/>
        </w:tabs>
        <w:ind w:right="-1135"/>
        <w:rPr>
          <w:sz w:val="22"/>
          <w:szCs w:val="22"/>
          <w:lang w:val="de-DE"/>
        </w:rPr>
      </w:pPr>
      <w:r>
        <w:rPr>
          <w:sz w:val="22"/>
          <w:szCs w:val="22"/>
          <w:lang w:val="de-DE"/>
        </w:rPr>
        <w:t xml:space="preserve">Schlüsselschalter mit Zylinder </w:t>
      </w:r>
    </w:p>
    <w:p w:rsidR="00821D0D" w:rsidRDefault="00821D0D" w:rsidP="00821D0D">
      <w:pPr>
        <w:numPr>
          <w:ilvl w:val="0"/>
          <w:numId w:val="2"/>
        </w:numPr>
        <w:tabs>
          <w:tab w:val="left" w:pos="2554"/>
          <w:tab w:val="left" w:pos="4397"/>
          <w:tab w:val="left" w:pos="7373"/>
        </w:tabs>
        <w:ind w:right="-1135"/>
        <w:rPr>
          <w:sz w:val="22"/>
          <w:szCs w:val="22"/>
          <w:lang w:val="de-DE"/>
        </w:rPr>
      </w:pPr>
      <w:r>
        <w:rPr>
          <w:sz w:val="22"/>
          <w:szCs w:val="22"/>
          <w:lang w:val="de-DE"/>
        </w:rPr>
        <w:t>Einweglichtschranke (Sender/Empfänger integriert in Zarge)</w:t>
      </w:r>
    </w:p>
    <w:p w:rsidR="00821D0D" w:rsidRDefault="00821D0D" w:rsidP="00821D0D">
      <w:pPr>
        <w:numPr>
          <w:ilvl w:val="0"/>
          <w:numId w:val="2"/>
        </w:numPr>
        <w:tabs>
          <w:tab w:val="left" w:pos="2554"/>
          <w:tab w:val="left" w:pos="4397"/>
          <w:tab w:val="left" w:pos="7373"/>
        </w:tabs>
        <w:ind w:right="-1135"/>
        <w:rPr>
          <w:sz w:val="22"/>
          <w:szCs w:val="22"/>
          <w:lang w:val="de-DE"/>
        </w:rPr>
      </w:pPr>
      <w:r>
        <w:rPr>
          <w:sz w:val="22"/>
          <w:szCs w:val="22"/>
          <w:lang w:val="de-DE"/>
        </w:rPr>
        <w:t xml:space="preserve">Notentriegelung von außen (falls kein Zugang zur Garage </w:t>
      </w:r>
      <w:r>
        <w:rPr>
          <w:sz w:val="22"/>
          <w:szCs w:val="22"/>
          <w:lang w:val="de-DE"/>
        </w:rPr>
        <w:br/>
        <w:t xml:space="preserve"> besteht)</w:t>
      </w:r>
    </w:p>
    <w:p w:rsidR="00821D0D" w:rsidRDefault="00821D0D" w:rsidP="00821D0D">
      <w:pPr>
        <w:tabs>
          <w:tab w:val="left" w:pos="1418"/>
          <w:tab w:val="left" w:pos="3261"/>
          <w:tab w:val="left" w:pos="6237"/>
        </w:tabs>
        <w:ind w:right="-1135"/>
        <w:rPr>
          <w:sz w:val="22"/>
          <w:szCs w:val="22"/>
          <w:lang w:val="de-DE"/>
        </w:rPr>
      </w:pPr>
    </w:p>
    <w:p w:rsidR="00821D0D" w:rsidRDefault="00821D0D" w:rsidP="00821D0D">
      <w:pPr>
        <w:tabs>
          <w:tab w:val="left" w:pos="1418"/>
          <w:tab w:val="left" w:pos="3261"/>
          <w:tab w:val="left" w:pos="6237"/>
        </w:tabs>
        <w:ind w:right="-1135"/>
        <w:rPr>
          <w:sz w:val="22"/>
          <w:szCs w:val="22"/>
          <w:lang w:val="de-DE"/>
        </w:rPr>
      </w:pPr>
    </w:p>
    <w:p w:rsidR="00821D0D" w:rsidRDefault="00821D0D" w:rsidP="00821D0D">
      <w:pPr>
        <w:tabs>
          <w:tab w:val="left" w:pos="1418"/>
          <w:tab w:val="left" w:pos="3261"/>
          <w:tab w:val="left" w:pos="3544"/>
          <w:tab w:val="left" w:pos="6237"/>
        </w:tabs>
        <w:ind w:right="-1135"/>
        <w:rPr>
          <w:sz w:val="22"/>
          <w:szCs w:val="22"/>
          <w:lang w:val="de-DE"/>
        </w:rPr>
      </w:pPr>
      <w:r>
        <w:rPr>
          <w:sz w:val="22"/>
          <w:szCs w:val="22"/>
          <w:lang w:val="de-DE"/>
        </w:rPr>
        <w:tab/>
        <w:t>Lohn</w:t>
      </w:r>
      <w:r>
        <w:rPr>
          <w:sz w:val="22"/>
          <w:szCs w:val="22"/>
          <w:lang w:val="de-DE"/>
        </w:rPr>
        <w:tab/>
        <w:t>EUR …………………</w:t>
      </w:r>
    </w:p>
    <w:p w:rsidR="00821D0D" w:rsidRDefault="00821D0D" w:rsidP="00821D0D">
      <w:pPr>
        <w:tabs>
          <w:tab w:val="left" w:pos="1418"/>
          <w:tab w:val="left" w:pos="3261"/>
          <w:tab w:val="left" w:pos="3544"/>
          <w:tab w:val="left" w:pos="6237"/>
        </w:tabs>
        <w:ind w:right="-1135"/>
        <w:rPr>
          <w:sz w:val="22"/>
          <w:szCs w:val="22"/>
          <w:u w:val="single"/>
          <w:lang w:val="de-DE"/>
        </w:rPr>
      </w:pPr>
      <w:r>
        <w:rPr>
          <w:sz w:val="22"/>
          <w:szCs w:val="22"/>
          <w:lang w:val="de-DE"/>
        </w:rPr>
        <w:tab/>
        <w:t>Sonstiges</w:t>
      </w:r>
      <w:r>
        <w:rPr>
          <w:sz w:val="22"/>
          <w:szCs w:val="22"/>
          <w:lang w:val="de-DE"/>
        </w:rPr>
        <w:tab/>
      </w:r>
      <w:r>
        <w:rPr>
          <w:sz w:val="22"/>
          <w:szCs w:val="22"/>
          <w:u w:val="single"/>
          <w:lang w:val="de-DE"/>
        </w:rPr>
        <w:t>EUR …………………</w:t>
      </w:r>
    </w:p>
    <w:p w:rsidR="00821D0D" w:rsidRDefault="00821D0D" w:rsidP="00821D0D">
      <w:pPr>
        <w:tabs>
          <w:tab w:val="left" w:pos="1418"/>
          <w:tab w:val="left" w:pos="3261"/>
          <w:tab w:val="left" w:pos="3544"/>
          <w:tab w:val="left" w:pos="6237"/>
        </w:tabs>
        <w:ind w:right="-1135"/>
        <w:rPr>
          <w:sz w:val="22"/>
          <w:szCs w:val="22"/>
          <w:u w:val="single"/>
          <w:lang w:val="de-DE"/>
        </w:rPr>
      </w:pPr>
    </w:p>
    <w:p w:rsidR="00821D0D" w:rsidRDefault="00821D0D" w:rsidP="00821D0D">
      <w:pPr>
        <w:tabs>
          <w:tab w:val="left" w:pos="1418"/>
          <w:tab w:val="left" w:pos="3261"/>
          <w:tab w:val="left" w:pos="3544"/>
          <w:tab w:val="left" w:pos="7365"/>
          <w:tab w:val="left" w:pos="7380"/>
        </w:tabs>
        <w:ind w:right="-2445"/>
        <w:rPr>
          <w:sz w:val="22"/>
          <w:szCs w:val="22"/>
          <w:lang w:val="de-DE"/>
        </w:rPr>
      </w:pPr>
      <w:r>
        <w:rPr>
          <w:sz w:val="22"/>
          <w:szCs w:val="22"/>
          <w:lang w:val="de-DE"/>
        </w:rPr>
        <w:tab/>
        <w:t>ST Einheitspreis</w:t>
      </w:r>
      <w:r>
        <w:rPr>
          <w:sz w:val="22"/>
          <w:szCs w:val="22"/>
          <w:lang w:val="de-DE"/>
        </w:rPr>
        <w:tab/>
        <w:t>EUR …………………</w:t>
      </w:r>
      <w:r>
        <w:rPr>
          <w:sz w:val="22"/>
          <w:szCs w:val="22"/>
          <w:lang w:val="de-DE"/>
        </w:rPr>
        <w:tab/>
        <w:t>EUR …....................</w:t>
      </w:r>
    </w:p>
    <w:p w:rsidR="00E70757" w:rsidRDefault="00E70757">
      <w:pPr>
        <w:tabs>
          <w:tab w:val="left" w:pos="1418"/>
          <w:tab w:val="left" w:pos="3261"/>
          <w:tab w:val="left" w:pos="6237"/>
        </w:tabs>
        <w:ind w:right="-1980"/>
        <w:rPr>
          <w:sz w:val="22"/>
          <w:szCs w:val="22"/>
          <w:lang w:val="de-DE"/>
        </w:rPr>
      </w:pPr>
    </w:p>
    <w:p w:rsidR="00E70757" w:rsidRDefault="00E70757">
      <w:pPr>
        <w:tabs>
          <w:tab w:val="left" w:pos="1418"/>
          <w:tab w:val="left" w:pos="3261"/>
          <w:tab w:val="left" w:pos="6237"/>
        </w:tabs>
        <w:ind w:right="-1980"/>
        <w:rPr>
          <w:sz w:val="22"/>
          <w:szCs w:val="22"/>
          <w:lang w:val="de-DE"/>
        </w:rPr>
      </w:pPr>
    </w:p>
    <w:p w:rsidR="00E70757" w:rsidRDefault="00E70757">
      <w:pPr>
        <w:tabs>
          <w:tab w:val="left" w:pos="1418"/>
          <w:tab w:val="left" w:pos="3261"/>
          <w:tab w:val="left" w:pos="6237"/>
        </w:tabs>
        <w:ind w:right="-1980"/>
        <w:rPr>
          <w:sz w:val="22"/>
          <w:szCs w:val="22"/>
          <w:lang w:val="de-DE"/>
        </w:rPr>
      </w:pPr>
    </w:p>
    <w:p w:rsidR="00E70757" w:rsidRDefault="00E70757">
      <w:pPr>
        <w:tabs>
          <w:tab w:val="left" w:pos="1418"/>
          <w:tab w:val="left" w:pos="3261"/>
          <w:tab w:val="left" w:pos="6237"/>
        </w:tabs>
        <w:ind w:right="-1980"/>
        <w:rPr>
          <w:sz w:val="22"/>
          <w:szCs w:val="22"/>
          <w:lang w:val="de-DE"/>
        </w:rPr>
      </w:pPr>
    </w:p>
    <w:p w:rsidR="00E70757" w:rsidRDefault="00E70757">
      <w:pPr>
        <w:tabs>
          <w:tab w:val="left" w:pos="1418"/>
          <w:tab w:val="left" w:pos="3261"/>
          <w:tab w:val="left" w:pos="3544"/>
          <w:tab w:val="left" w:pos="7365"/>
        </w:tabs>
        <w:ind w:right="-4245"/>
      </w:pPr>
    </w:p>
    <w:sectPr w:rsidR="00E70757" w:rsidSect="00C01BAA">
      <w:footerReference w:type="default" r:id="rId7"/>
      <w:footnotePr>
        <w:pos w:val="beneathText"/>
      </w:footnotePr>
      <w:pgSz w:w="11905" w:h="16837"/>
      <w:pgMar w:top="1155" w:right="2980" w:bottom="1134" w:left="1995"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EC9" w:rsidRDefault="00E45EC9">
      <w:r>
        <w:separator/>
      </w:r>
    </w:p>
  </w:endnote>
  <w:endnote w:type="continuationSeparator" w:id="1">
    <w:p w:rsidR="00E45EC9" w:rsidRDefault="00E45EC9">
      <w:r>
        <w:continuationSeparator/>
      </w:r>
    </w:p>
  </w:endnote>
</w:endnotes>
</file>

<file path=word/fontTable.xml><?xml version="1.0" encoding="utf-8"?>
<w:fonts xmlns:r="http://schemas.openxmlformats.org/officeDocument/2006/relationships" xmlns:w="http://schemas.openxmlformats.org/wordprocessingml/2006/main">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F64" w:rsidRDefault="00F92F64">
    <w:pPr>
      <w:pStyle w:val="Fuzeile"/>
      <w:tabs>
        <w:tab w:val="clear" w:pos="9072"/>
        <w:tab w:val="right" w:pos="9360"/>
      </w:tabs>
      <w:ind w:right="-4230"/>
      <w:rPr>
        <w:color w:val="7F7F7F"/>
        <w:sz w:val="20"/>
        <w:szCs w:val="20"/>
      </w:rPr>
    </w:pPr>
    <w:r>
      <w:rPr>
        <w:color w:val="7F7F7F"/>
        <w:sz w:val="20"/>
        <w:szCs w:val="20"/>
      </w:rPr>
      <w:t xml:space="preserve">Stand </w:t>
    </w:r>
    <w:r w:rsidR="002A12BD">
      <w:rPr>
        <w:color w:val="7F7F7F"/>
        <w:sz w:val="20"/>
        <w:szCs w:val="20"/>
      </w:rPr>
      <w:t>2017/01</w:t>
    </w:r>
  </w:p>
  <w:p w:rsidR="00F92F64" w:rsidRDefault="00F92F64">
    <w:pPr>
      <w:pStyle w:val="Fuzeile"/>
      <w:tabs>
        <w:tab w:val="clear" w:pos="9072"/>
        <w:tab w:val="right" w:pos="9360"/>
      </w:tabs>
      <w:ind w:right="-4230"/>
      <w:rPr>
        <w:color w:val="7F7F7F"/>
        <w:sz w:val="20"/>
        <w:szCs w:val="20"/>
      </w:rPr>
    </w:pPr>
    <w:r>
      <w:rPr>
        <w:color w:val="7F7F7F"/>
        <w:sz w:val="20"/>
        <w:szCs w:val="20"/>
      </w:rPr>
      <w:tab/>
    </w:r>
    <w:r>
      <w:rPr>
        <w:color w:val="7F7F7F"/>
        <w:sz w:val="20"/>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EC9" w:rsidRDefault="00E45EC9">
      <w:r>
        <w:separator/>
      </w:r>
    </w:p>
  </w:footnote>
  <w:footnote w:type="continuationSeparator" w:id="1">
    <w:p w:rsidR="00E45EC9" w:rsidRDefault="00E45E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o"/>
      <w:lvlJc w:val="left"/>
      <w:pPr>
        <w:tabs>
          <w:tab w:val="num" w:pos="360"/>
        </w:tabs>
        <w:ind w:left="284" w:hanging="284"/>
      </w:pPr>
      <w:rPr>
        <w:rFonts w:ascii="OpenSymbol" w:hAnsi="OpenSymbol"/>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0"/>
    <w:footnote w:id="1"/>
  </w:footnotePr>
  <w:endnotePr>
    <w:endnote w:id="0"/>
    <w:endnote w:id="1"/>
  </w:endnotePr>
  <w:compat/>
  <w:rsids>
    <w:rsidRoot w:val="00A12387"/>
    <w:rsid w:val="000E7A80"/>
    <w:rsid w:val="001D631F"/>
    <w:rsid w:val="00201D4C"/>
    <w:rsid w:val="002A12BD"/>
    <w:rsid w:val="003A6E8C"/>
    <w:rsid w:val="0043528D"/>
    <w:rsid w:val="00644E06"/>
    <w:rsid w:val="00763AA8"/>
    <w:rsid w:val="00807905"/>
    <w:rsid w:val="00821D0D"/>
    <w:rsid w:val="009B1ED7"/>
    <w:rsid w:val="00A12387"/>
    <w:rsid w:val="00A73CAC"/>
    <w:rsid w:val="00B04710"/>
    <w:rsid w:val="00C01BAA"/>
    <w:rsid w:val="00C0729B"/>
    <w:rsid w:val="00C12597"/>
    <w:rsid w:val="00CC3F86"/>
    <w:rsid w:val="00E45EC9"/>
    <w:rsid w:val="00E70757"/>
    <w:rsid w:val="00ED5409"/>
    <w:rsid w:val="00F1621B"/>
    <w:rsid w:val="00F92F64"/>
    <w:rsid w:val="00FA303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01BAA"/>
    <w:pPr>
      <w:suppressAutoHyphens/>
    </w:pPr>
    <w:rPr>
      <w:rFonts w:ascii="Arial" w:hAnsi="Arial" w:cs="Arial"/>
      <w:sz w:val="24"/>
      <w:szCs w:val="24"/>
      <w:lang w:val="de-AT" w:eastAsia="ar-SA"/>
    </w:rPr>
  </w:style>
  <w:style w:type="paragraph" w:styleId="berschrift1">
    <w:name w:val="heading 1"/>
    <w:basedOn w:val="Standard"/>
    <w:next w:val="Standard"/>
    <w:qFormat/>
    <w:rsid w:val="00C01BAA"/>
    <w:pPr>
      <w:keepNext/>
      <w:tabs>
        <w:tab w:val="num" w:pos="432"/>
      </w:tabs>
      <w:ind w:left="432" w:hanging="432"/>
      <w:outlineLvl w:val="0"/>
    </w:pPr>
    <w:rPr>
      <w:b/>
      <w:bCs/>
      <w:lang w:val="de-DE"/>
    </w:rPr>
  </w:style>
  <w:style w:type="paragraph" w:styleId="berschrift2">
    <w:name w:val="heading 2"/>
    <w:basedOn w:val="Standard"/>
    <w:next w:val="Standard"/>
    <w:qFormat/>
    <w:rsid w:val="00C01BAA"/>
    <w:pPr>
      <w:keepNext/>
      <w:tabs>
        <w:tab w:val="num" w:pos="576"/>
      </w:tabs>
      <w:ind w:left="576" w:hanging="576"/>
      <w:outlineLvl w:val="1"/>
    </w:pPr>
    <w:rPr>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sid w:val="00C01BAA"/>
    <w:rPr>
      <w:rFonts w:ascii="OpenSymbol" w:hAnsi="OpenSymbol"/>
    </w:rPr>
  </w:style>
  <w:style w:type="character" w:customStyle="1" w:styleId="Absatz-Standardschriftart1">
    <w:name w:val="Absatz-Standardschriftart1"/>
    <w:rsid w:val="00C01BAA"/>
  </w:style>
  <w:style w:type="character" w:customStyle="1" w:styleId="WW-Absatz-Standardschriftart">
    <w:name w:val="WW-Absatz-Standardschriftart"/>
    <w:rsid w:val="00C01BAA"/>
  </w:style>
  <w:style w:type="character" w:customStyle="1" w:styleId="WW-Absatz-Standardschriftart1">
    <w:name w:val="WW-Absatz-Standardschriftart1"/>
    <w:rsid w:val="00C01BAA"/>
  </w:style>
  <w:style w:type="character" w:customStyle="1" w:styleId="WW-Absatz-Standardschriftart11">
    <w:name w:val="WW-Absatz-Standardschriftart11"/>
    <w:rsid w:val="00C01BAA"/>
  </w:style>
  <w:style w:type="character" w:customStyle="1" w:styleId="WW-Absatz-Standardschriftart111">
    <w:name w:val="WW-Absatz-Standardschriftart111"/>
    <w:rsid w:val="00C01BAA"/>
  </w:style>
  <w:style w:type="character" w:customStyle="1" w:styleId="WW-Absatz-Standardschriftart1111">
    <w:name w:val="WW-Absatz-Standardschriftart1111"/>
    <w:rsid w:val="00C01BAA"/>
  </w:style>
  <w:style w:type="character" w:customStyle="1" w:styleId="WW-Absatz-Standardschriftart11111">
    <w:name w:val="WW-Absatz-Standardschriftart11111"/>
    <w:rsid w:val="00C01BAA"/>
  </w:style>
  <w:style w:type="character" w:customStyle="1" w:styleId="WW8Num1z0">
    <w:name w:val="WW8Num1z0"/>
    <w:rsid w:val="00C01BAA"/>
    <w:rPr>
      <w:rFonts w:ascii="Symbol" w:hAnsi="Symbol"/>
    </w:rPr>
  </w:style>
  <w:style w:type="character" w:customStyle="1" w:styleId="WW8Num1z1">
    <w:name w:val="WW8Num1z1"/>
    <w:rsid w:val="00C01BAA"/>
    <w:rPr>
      <w:rFonts w:ascii="Courier New" w:hAnsi="Courier New"/>
    </w:rPr>
  </w:style>
  <w:style w:type="character" w:customStyle="1" w:styleId="WW8Num1z2">
    <w:name w:val="WW8Num1z2"/>
    <w:rsid w:val="00C01BAA"/>
    <w:rPr>
      <w:rFonts w:ascii="Wingdings" w:hAnsi="Wingdings"/>
    </w:rPr>
  </w:style>
  <w:style w:type="character" w:customStyle="1" w:styleId="WW8Num2z1">
    <w:name w:val="WW8Num2z1"/>
    <w:rsid w:val="00C01BAA"/>
    <w:rPr>
      <w:rFonts w:ascii="Courier New" w:hAnsi="Courier New"/>
    </w:rPr>
  </w:style>
  <w:style w:type="character" w:customStyle="1" w:styleId="WW8Num2z2">
    <w:name w:val="WW8Num2z2"/>
    <w:rsid w:val="00C01BAA"/>
    <w:rPr>
      <w:rFonts w:ascii="Wingdings" w:hAnsi="Wingdings"/>
    </w:rPr>
  </w:style>
  <w:style w:type="character" w:customStyle="1" w:styleId="WW8Num2z3">
    <w:name w:val="WW8Num2z3"/>
    <w:rsid w:val="00C01BAA"/>
    <w:rPr>
      <w:rFonts w:ascii="Symbol" w:hAnsi="Symbol"/>
    </w:rPr>
  </w:style>
  <w:style w:type="character" w:customStyle="1" w:styleId="WW-Absatz-Standardschriftart111111">
    <w:name w:val="WW-Absatz-Standardschriftart111111"/>
    <w:rsid w:val="00C01BAA"/>
  </w:style>
  <w:style w:type="character" w:styleId="Hyperlink">
    <w:name w:val="Hyperlink"/>
    <w:basedOn w:val="WW-Absatz-Standardschriftart111111"/>
    <w:semiHidden/>
    <w:rsid w:val="00C01BAA"/>
    <w:rPr>
      <w:color w:val="0000FF"/>
      <w:u w:val="single"/>
    </w:rPr>
  </w:style>
  <w:style w:type="character" w:customStyle="1" w:styleId="FuzeileZchn">
    <w:name w:val="Fußzeile Zchn"/>
    <w:basedOn w:val="WW-Absatz-Standardschriftart111111"/>
    <w:rsid w:val="00C01BAA"/>
    <w:rPr>
      <w:rFonts w:ascii="Arial" w:hAnsi="Arial" w:cs="Arial"/>
      <w:sz w:val="24"/>
      <w:szCs w:val="24"/>
      <w:lang w:val="de-AT"/>
    </w:rPr>
  </w:style>
  <w:style w:type="character" w:customStyle="1" w:styleId="SprechblasentextZchn">
    <w:name w:val="Sprechblasentext Zchn"/>
    <w:basedOn w:val="WW-Absatz-Standardschriftart111111"/>
    <w:rsid w:val="00C01BAA"/>
    <w:rPr>
      <w:rFonts w:ascii="Tahoma" w:hAnsi="Tahoma" w:cs="Tahoma"/>
      <w:sz w:val="16"/>
      <w:szCs w:val="16"/>
      <w:lang w:val="de-AT"/>
    </w:rPr>
  </w:style>
  <w:style w:type="paragraph" w:customStyle="1" w:styleId="berschrift">
    <w:name w:val="Überschrift"/>
    <w:basedOn w:val="Standard"/>
    <w:next w:val="Textkrper"/>
    <w:rsid w:val="00C01BAA"/>
    <w:pPr>
      <w:keepNext/>
      <w:spacing w:before="240" w:after="120"/>
    </w:pPr>
    <w:rPr>
      <w:rFonts w:eastAsia="Lucida Sans Unicode" w:cs="Tahoma"/>
      <w:sz w:val="28"/>
      <w:szCs w:val="28"/>
    </w:rPr>
  </w:style>
  <w:style w:type="paragraph" w:styleId="Textkrper">
    <w:name w:val="Body Text"/>
    <w:basedOn w:val="Standard"/>
    <w:semiHidden/>
    <w:rsid w:val="00C01BAA"/>
    <w:pPr>
      <w:jc w:val="both"/>
    </w:pPr>
    <w:rPr>
      <w:lang w:val="de-DE"/>
    </w:rPr>
  </w:style>
  <w:style w:type="paragraph" w:styleId="Liste">
    <w:name w:val="List"/>
    <w:basedOn w:val="Textkrper"/>
    <w:semiHidden/>
    <w:rsid w:val="00C01BAA"/>
    <w:rPr>
      <w:rFonts w:cs="Tahoma"/>
    </w:rPr>
  </w:style>
  <w:style w:type="paragraph" w:customStyle="1" w:styleId="Beschriftung1">
    <w:name w:val="Beschriftung1"/>
    <w:basedOn w:val="Standard"/>
    <w:rsid w:val="00C01BAA"/>
    <w:pPr>
      <w:suppressLineNumbers/>
      <w:spacing w:before="120" w:after="120"/>
    </w:pPr>
    <w:rPr>
      <w:rFonts w:cs="Tahoma"/>
      <w:i/>
      <w:iCs/>
    </w:rPr>
  </w:style>
  <w:style w:type="paragraph" w:customStyle="1" w:styleId="Verzeichnis">
    <w:name w:val="Verzeichnis"/>
    <w:basedOn w:val="Standard"/>
    <w:rsid w:val="00C01BAA"/>
    <w:pPr>
      <w:suppressLineNumbers/>
    </w:pPr>
    <w:rPr>
      <w:rFonts w:cs="Tahoma"/>
    </w:rPr>
  </w:style>
  <w:style w:type="paragraph" w:styleId="Titel">
    <w:name w:val="Title"/>
    <w:basedOn w:val="Standard"/>
    <w:next w:val="Untertitel"/>
    <w:qFormat/>
    <w:rsid w:val="00C01BAA"/>
    <w:pPr>
      <w:jc w:val="center"/>
    </w:pPr>
    <w:rPr>
      <w:b/>
      <w:bCs/>
      <w:lang w:val="de-DE"/>
    </w:rPr>
  </w:style>
  <w:style w:type="paragraph" w:styleId="Untertitel">
    <w:name w:val="Subtitle"/>
    <w:basedOn w:val="berschrift"/>
    <w:next w:val="Textkrper"/>
    <w:qFormat/>
    <w:rsid w:val="00C01BAA"/>
    <w:pPr>
      <w:jc w:val="center"/>
    </w:pPr>
    <w:rPr>
      <w:i/>
      <w:iCs/>
    </w:rPr>
  </w:style>
  <w:style w:type="paragraph" w:styleId="HTMLVorformatiert">
    <w:name w:val="HTML Preformatted"/>
    <w:basedOn w:val="Standard"/>
    <w:rsid w:val="00C01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Textkrper-Zeileneinzug">
    <w:name w:val="Body Text Indent"/>
    <w:basedOn w:val="Standard"/>
    <w:semiHidden/>
    <w:rsid w:val="00C01BAA"/>
    <w:pPr>
      <w:ind w:left="5672" w:firstLine="709"/>
    </w:pPr>
    <w:rPr>
      <w:lang w:val="de-DE"/>
    </w:rPr>
  </w:style>
  <w:style w:type="paragraph" w:customStyle="1" w:styleId="Textkrper-Einzug21">
    <w:name w:val="Textkörper-Einzug 21"/>
    <w:basedOn w:val="Standard"/>
    <w:rsid w:val="00C01BAA"/>
    <w:pPr>
      <w:ind w:left="705"/>
      <w:jc w:val="both"/>
    </w:pPr>
    <w:rPr>
      <w:lang w:val="de-DE"/>
    </w:rPr>
  </w:style>
  <w:style w:type="paragraph" w:customStyle="1" w:styleId="Textkrper-Einzug31">
    <w:name w:val="Textkörper-Einzug 31"/>
    <w:basedOn w:val="Standard"/>
    <w:rsid w:val="00C01BAA"/>
    <w:pPr>
      <w:ind w:left="709"/>
      <w:jc w:val="both"/>
    </w:pPr>
    <w:rPr>
      <w:lang w:val="de-DE"/>
    </w:rPr>
  </w:style>
  <w:style w:type="paragraph" w:styleId="Kopfzeile">
    <w:name w:val="header"/>
    <w:basedOn w:val="Standard"/>
    <w:semiHidden/>
    <w:rsid w:val="00C01BAA"/>
    <w:pPr>
      <w:tabs>
        <w:tab w:val="center" w:pos="4536"/>
        <w:tab w:val="right" w:pos="9072"/>
      </w:tabs>
    </w:pPr>
  </w:style>
  <w:style w:type="paragraph" w:styleId="Fuzeile">
    <w:name w:val="footer"/>
    <w:basedOn w:val="Standard"/>
    <w:semiHidden/>
    <w:rsid w:val="00C01BAA"/>
    <w:pPr>
      <w:tabs>
        <w:tab w:val="center" w:pos="4536"/>
        <w:tab w:val="right" w:pos="9072"/>
      </w:tabs>
    </w:pPr>
  </w:style>
  <w:style w:type="paragraph" w:styleId="Sprechblasentext">
    <w:name w:val="Balloon Text"/>
    <w:basedOn w:val="Standard"/>
    <w:rsid w:val="00C01B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977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5A9C09A8CF97F499B6B8C06E436A588" ma:contentTypeVersion="12" ma:contentTypeDescription="Ein neues Dokument erstellen." ma:contentTypeScope="" ma:versionID="93929de881f41ab39301cafd2e3b6306">
  <xsd:schema xmlns:xsd="http://www.w3.org/2001/XMLSchema" xmlns:xs="http://www.w3.org/2001/XMLSchema" xmlns:p="http://schemas.microsoft.com/office/2006/metadata/properties" xmlns:ns2="8dbfad3f-1b8d-40e3-b8ce-a355ed7bb5ce" xmlns:ns3="678590dd-bda6-4605-8445-83a4c60583b2" targetNamespace="http://schemas.microsoft.com/office/2006/metadata/properties" ma:root="true" ma:fieldsID="2d73083012731d51bf20bc7bdc26f483" ns2:_="" ns3:_="">
    <xsd:import namespace="8dbfad3f-1b8d-40e3-b8ce-a355ed7bb5ce"/>
    <xsd:import namespace="678590dd-bda6-4605-8445-83a4c60583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ad3f-1b8d-40e3-b8ce-a355ed7bb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8590dd-bda6-4605-8445-83a4c60583b2"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FEC1E0-DFEC-47AB-88F4-FF668EF1AA71}"/>
</file>

<file path=customXml/itemProps2.xml><?xml version="1.0" encoding="utf-8"?>
<ds:datastoreItem xmlns:ds="http://schemas.openxmlformats.org/officeDocument/2006/customXml" ds:itemID="{C55C517A-7AC3-4697-BF0A-430A0EF8694F}"/>
</file>

<file path=customXml/itemProps3.xml><?xml version="1.0" encoding="utf-8"?>
<ds:datastoreItem xmlns:ds="http://schemas.openxmlformats.org/officeDocument/2006/customXml" ds:itemID="{842D1177-C31A-4671-A2FE-8F6676EAC6D4}"/>
</file>

<file path=docProps/app.xml><?xml version="1.0" encoding="utf-8"?>
<Properties xmlns="http://schemas.openxmlformats.org/officeDocument/2006/extended-properties" xmlns:vt="http://schemas.openxmlformats.org/officeDocument/2006/docPropsVTypes">
  <Template>Normal.dotm</Template>
  <TotalTime>0</TotalTime>
  <Pages>3</Pages>
  <Words>648</Words>
  <Characters>4083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Aluminium Falttor FTA</vt:lpstr>
    </vt:vector>
  </TitlesOfParts>
  <Company>Hewlett-Packard Company</Company>
  <LinksUpToDate>false</LinksUpToDate>
  <CharactersWithSpaces>4722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Aluminium Falttor FTA</dc:title>
  <dc:creator>Schneider</dc:creator>
  <cp:lastModifiedBy>technik</cp:lastModifiedBy>
  <cp:revision>2</cp:revision>
  <cp:lastPrinted>2010-09-23T07:54:00Z</cp:lastPrinted>
  <dcterms:created xsi:type="dcterms:W3CDTF">2016-12-04T11:36:00Z</dcterms:created>
  <dcterms:modified xsi:type="dcterms:W3CDTF">2016-12-04T11:36:00Z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0x01010025A9C09A8CF97F499B6B8C06E436A588</vt:lpwstr>
  </property>
  <property fmtid="{D5CDD505-2E9C-101B-9397-08002B2CF9AE}" pid="3" name="Order">
    <vt:r8>12813700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