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51469" w14:textId="77777777" w:rsidR="00685D77" w:rsidRDefault="00D65ABA" w:rsidP="004A0E47">
      <w:pPr>
        <w:pStyle w:val="KeinLeerraum"/>
        <w:ind w:right="1134"/>
        <w:rPr>
          <w:rFonts w:ascii="Arial" w:hAnsi="Arial" w:cs="Arial"/>
          <w:b/>
          <w:sz w:val="28"/>
          <w:szCs w:val="28"/>
        </w:rPr>
      </w:pPr>
      <w:r w:rsidRPr="00D65ABA">
        <w:rPr>
          <w:rFonts w:ascii="Arial" w:hAnsi="Arial" w:cs="Arial"/>
          <w:b/>
          <w:sz w:val="28"/>
          <w:szCs w:val="28"/>
        </w:rPr>
        <w:t>Ausschreibungstext</w:t>
      </w:r>
    </w:p>
    <w:p w14:paraId="597CC11B" w14:textId="77777777" w:rsidR="00D65ABA" w:rsidRDefault="00D65ABA" w:rsidP="004A0E47">
      <w:pPr>
        <w:pStyle w:val="KeinLeerraum"/>
        <w:ind w:right="1134"/>
        <w:rPr>
          <w:rFonts w:ascii="Arial" w:hAnsi="Arial" w:cs="Arial"/>
          <w:b/>
        </w:rPr>
      </w:pPr>
    </w:p>
    <w:p w14:paraId="22091528" w14:textId="77777777" w:rsidR="00D65ABA" w:rsidRDefault="00D65ABA" w:rsidP="004A0E47">
      <w:pPr>
        <w:pStyle w:val="KeinLeerraum"/>
        <w:tabs>
          <w:tab w:val="left" w:pos="1701"/>
        </w:tabs>
        <w:ind w:right="1134"/>
        <w:jc w:val="both"/>
        <w:rPr>
          <w:rFonts w:ascii="Arial" w:hAnsi="Arial" w:cs="Arial"/>
          <w:b/>
        </w:rPr>
      </w:pPr>
      <w:r>
        <w:rPr>
          <w:rFonts w:ascii="Arial" w:hAnsi="Arial" w:cs="Arial"/>
          <w:b/>
        </w:rPr>
        <w:t>Produkt:</w:t>
      </w:r>
      <w:r>
        <w:rPr>
          <w:rFonts w:ascii="Arial" w:hAnsi="Arial" w:cs="Arial"/>
          <w:b/>
        </w:rPr>
        <w:tab/>
        <w:t>Sektionaltor Stahl</w:t>
      </w:r>
    </w:p>
    <w:p w14:paraId="517D6C08" w14:textId="06175F38" w:rsidR="00D65ABA" w:rsidRDefault="00D65ABA" w:rsidP="004A0E47">
      <w:pPr>
        <w:pStyle w:val="KeinLeerraum"/>
        <w:tabs>
          <w:tab w:val="left" w:pos="1701"/>
        </w:tabs>
        <w:ind w:right="1134"/>
        <w:jc w:val="both"/>
        <w:rPr>
          <w:rFonts w:ascii="Arial" w:hAnsi="Arial" w:cs="Arial"/>
          <w:b/>
        </w:rPr>
      </w:pPr>
      <w:r>
        <w:rPr>
          <w:rFonts w:ascii="Arial" w:hAnsi="Arial" w:cs="Arial"/>
          <w:b/>
        </w:rPr>
        <w:t>Typ:</w:t>
      </w:r>
      <w:r>
        <w:rPr>
          <w:rFonts w:ascii="Arial" w:hAnsi="Arial" w:cs="Arial"/>
          <w:b/>
        </w:rPr>
        <w:tab/>
      </w:r>
      <w:r w:rsidR="004321A9">
        <w:rPr>
          <w:rFonts w:ascii="Arial" w:hAnsi="Arial" w:cs="Arial"/>
          <w:b/>
        </w:rPr>
        <w:t>DSTS</w:t>
      </w:r>
      <w:r>
        <w:rPr>
          <w:rFonts w:ascii="Arial" w:hAnsi="Arial" w:cs="Arial"/>
          <w:b/>
        </w:rPr>
        <w:t xml:space="preserve">80 </w:t>
      </w:r>
      <w:proofErr w:type="spellStart"/>
      <w:r>
        <w:rPr>
          <w:rFonts w:ascii="Arial" w:hAnsi="Arial" w:cs="Arial"/>
          <w:b/>
        </w:rPr>
        <w:t>Thermo</w:t>
      </w:r>
      <w:proofErr w:type="spellEnd"/>
      <w:r>
        <w:rPr>
          <w:rFonts w:ascii="Arial" w:hAnsi="Arial" w:cs="Arial"/>
          <w:b/>
        </w:rPr>
        <w:t xml:space="preserve"> handbetätigt/kraftbetätigt</w:t>
      </w:r>
    </w:p>
    <w:p w14:paraId="53A65A34" w14:textId="0BECFD90" w:rsidR="00D65ABA" w:rsidRDefault="00D65ABA" w:rsidP="004A0E47">
      <w:pPr>
        <w:pStyle w:val="KeinLeerraum"/>
        <w:tabs>
          <w:tab w:val="left" w:pos="1701"/>
        </w:tabs>
        <w:ind w:right="1134"/>
        <w:jc w:val="both"/>
        <w:rPr>
          <w:rFonts w:ascii="Arial" w:hAnsi="Arial" w:cs="Arial"/>
          <w:b/>
        </w:rPr>
      </w:pPr>
      <w:r>
        <w:rPr>
          <w:rFonts w:ascii="Arial" w:hAnsi="Arial" w:cs="Arial"/>
          <w:b/>
        </w:rPr>
        <w:t>Fabrikat:</w:t>
      </w:r>
      <w:r>
        <w:rPr>
          <w:rFonts w:ascii="Arial" w:hAnsi="Arial" w:cs="Arial"/>
          <w:b/>
        </w:rPr>
        <w:tab/>
      </w:r>
      <w:r w:rsidR="004321A9">
        <w:rPr>
          <w:rFonts w:ascii="Arial" w:hAnsi="Arial" w:cs="Arial"/>
          <w:b/>
        </w:rPr>
        <w:t>LINDPOINTNER</w:t>
      </w:r>
      <w:bookmarkStart w:id="0" w:name="_GoBack"/>
      <w:bookmarkEnd w:id="0"/>
    </w:p>
    <w:p w14:paraId="2FDF5AED" w14:textId="77777777" w:rsidR="00D65ABA" w:rsidRDefault="00D65ABA" w:rsidP="004A0E47">
      <w:pPr>
        <w:pStyle w:val="KeinLeerraum"/>
        <w:tabs>
          <w:tab w:val="left" w:pos="1701"/>
        </w:tabs>
        <w:ind w:left="1701" w:right="1134"/>
        <w:jc w:val="both"/>
        <w:rPr>
          <w:rFonts w:ascii="Arial" w:hAnsi="Arial" w:cs="Arial"/>
          <w:b/>
        </w:rPr>
      </w:pPr>
      <w:r>
        <w:rPr>
          <w:rFonts w:ascii="Arial" w:hAnsi="Arial" w:cs="Arial"/>
          <w:b/>
        </w:rPr>
        <w:t>Technische Ausführung nach den jeweils gültigen Normen und Vorschriften des Arbeitnehmerschutzes.</w:t>
      </w:r>
    </w:p>
    <w:p w14:paraId="26B00E5D" w14:textId="435C1B0F" w:rsidR="00D65ABA" w:rsidRDefault="00372CD1" w:rsidP="004A0E47">
      <w:pPr>
        <w:pStyle w:val="KeinLeerraum"/>
        <w:tabs>
          <w:tab w:val="left" w:pos="1701"/>
        </w:tabs>
        <w:ind w:left="1701" w:right="1134"/>
        <w:jc w:val="both"/>
        <w:rPr>
          <w:rFonts w:ascii="Arial" w:hAnsi="Arial" w:cs="Arial"/>
          <w:b/>
        </w:rPr>
      </w:pPr>
      <w:r>
        <w:rPr>
          <w:rFonts w:ascii="Arial" w:hAnsi="Arial" w:cs="Arial"/>
          <w:b/>
        </w:rPr>
        <w:t>A</w:t>
      </w:r>
      <w:r w:rsidR="00D65ABA">
        <w:rPr>
          <w:rFonts w:ascii="Arial" w:hAnsi="Arial" w:cs="Arial"/>
          <w:b/>
        </w:rPr>
        <w:t>ngegebene</w:t>
      </w:r>
      <w:r w:rsidR="000E5624">
        <w:rPr>
          <w:rFonts w:ascii="Arial" w:hAnsi="Arial" w:cs="Arial"/>
          <w:b/>
        </w:rPr>
        <w:t>n</w:t>
      </w:r>
      <w:r w:rsidR="00D65ABA">
        <w:rPr>
          <w:rFonts w:ascii="Arial" w:hAnsi="Arial" w:cs="Arial"/>
          <w:b/>
        </w:rPr>
        <w:t xml:space="preserve"> Daten der Beschreibung sind Mindestanforderungen.</w:t>
      </w:r>
    </w:p>
    <w:p w14:paraId="4B23DE93" w14:textId="77777777" w:rsidR="00D65ABA" w:rsidRDefault="00D65ABA" w:rsidP="004A0E47">
      <w:pPr>
        <w:pStyle w:val="KeinLeerraum"/>
        <w:ind w:right="1134"/>
        <w:jc w:val="both"/>
        <w:rPr>
          <w:rFonts w:ascii="Arial" w:hAnsi="Arial" w:cs="Arial"/>
          <w:b/>
        </w:rPr>
      </w:pPr>
    </w:p>
    <w:p w14:paraId="3A1E909C" w14:textId="77777777" w:rsidR="00D65ABA" w:rsidRDefault="00D65ABA" w:rsidP="004A0E47">
      <w:pPr>
        <w:pStyle w:val="KeinLeerraum"/>
        <w:ind w:right="1134"/>
        <w:jc w:val="both"/>
        <w:rPr>
          <w:rFonts w:ascii="Arial" w:hAnsi="Arial" w:cs="Arial"/>
          <w:b/>
        </w:rPr>
      </w:pPr>
      <w:r>
        <w:rPr>
          <w:rFonts w:ascii="Arial" w:hAnsi="Arial" w:cs="Arial"/>
          <w:b/>
        </w:rPr>
        <w:t>Einsatzbereich:</w:t>
      </w:r>
    </w:p>
    <w:p w14:paraId="419E7708" w14:textId="77777777" w:rsidR="00D65ABA" w:rsidRDefault="00D65ABA" w:rsidP="00372CD1">
      <w:pPr>
        <w:pStyle w:val="KeinLeerraum"/>
        <w:tabs>
          <w:tab w:val="left" w:pos="6804"/>
          <w:tab w:val="left" w:pos="7938"/>
        </w:tabs>
        <w:ind w:left="705" w:right="1134"/>
        <w:jc w:val="both"/>
        <w:rPr>
          <w:rFonts w:ascii="Arial" w:hAnsi="Arial" w:cs="Arial"/>
        </w:rPr>
      </w:pPr>
      <w:r>
        <w:rPr>
          <w:rFonts w:ascii="Arial" w:hAnsi="Arial" w:cs="Arial"/>
        </w:rPr>
        <w:t>Tor für Kühl- und Tiefkühlhallen, Industriehallen, Lagergebäude, Vertriebszentren, Werkstätten und LKW Garagen.</w:t>
      </w:r>
    </w:p>
    <w:p w14:paraId="774936E2" w14:textId="77777777" w:rsidR="00D65ABA" w:rsidRDefault="00D65ABA" w:rsidP="004A0E47">
      <w:pPr>
        <w:pStyle w:val="KeinLeerraum"/>
        <w:numPr>
          <w:ilvl w:val="0"/>
          <w:numId w:val="3"/>
        </w:numPr>
        <w:ind w:right="1134"/>
        <w:jc w:val="both"/>
        <w:rPr>
          <w:rFonts w:ascii="Arial" w:hAnsi="Arial" w:cs="Arial"/>
        </w:rPr>
      </w:pPr>
      <w:r>
        <w:rPr>
          <w:rFonts w:ascii="Arial" w:hAnsi="Arial" w:cs="Arial"/>
        </w:rPr>
        <w:t>Zyklen pro Tag: ca. 20</w:t>
      </w:r>
    </w:p>
    <w:p w14:paraId="4ECB7928" w14:textId="77777777" w:rsidR="00D65ABA" w:rsidRDefault="00D65ABA" w:rsidP="004A0E47">
      <w:pPr>
        <w:pStyle w:val="KeinLeerraum"/>
        <w:numPr>
          <w:ilvl w:val="0"/>
          <w:numId w:val="3"/>
        </w:numPr>
        <w:ind w:right="1134"/>
        <w:jc w:val="both"/>
        <w:rPr>
          <w:rFonts w:ascii="Arial" w:hAnsi="Arial" w:cs="Arial"/>
        </w:rPr>
      </w:pPr>
      <w:r>
        <w:rPr>
          <w:rFonts w:ascii="Arial" w:hAnsi="Arial" w:cs="Arial"/>
        </w:rPr>
        <w:t>Wasserdichtheit (EN12425)</w:t>
      </w:r>
      <w:r w:rsidR="000E5624">
        <w:rPr>
          <w:rFonts w:ascii="Arial" w:hAnsi="Arial" w:cs="Arial"/>
        </w:rPr>
        <w:tab/>
      </w:r>
      <w:r w:rsidR="000E5624">
        <w:rPr>
          <w:rFonts w:ascii="Arial" w:hAnsi="Arial" w:cs="Arial"/>
        </w:rPr>
        <w:tab/>
      </w:r>
      <w:r w:rsidR="000E5624">
        <w:rPr>
          <w:rFonts w:ascii="Arial" w:hAnsi="Arial" w:cs="Arial"/>
        </w:rPr>
        <w:tab/>
      </w:r>
      <w:r w:rsidR="000E5624">
        <w:rPr>
          <w:rFonts w:ascii="Arial" w:hAnsi="Arial" w:cs="Arial"/>
        </w:rPr>
        <w:tab/>
        <w:t>Klasse 3</w:t>
      </w:r>
    </w:p>
    <w:p w14:paraId="6EF3D383" w14:textId="77777777" w:rsidR="00D65ABA" w:rsidRDefault="00D65ABA" w:rsidP="004A0E47">
      <w:pPr>
        <w:pStyle w:val="KeinLeerraum"/>
        <w:numPr>
          <w:ilvl w:val="0"/>
          <w:numId w:val="3"/>
        </w:numPr>
        <w:ind w:right="1134"/>
        <w:jc w:val="both"/>
        <w:rPr>
          <w:rFonts w:ascii="Arial" w:hAnsi="Arial" w:cs="Arial"/>
        </w:rPr>
      </w:pPr>
      <w:r>
        <w:rPr>
          <w:rFonts w:ascii="Arial" w:hAnsi="Arial" w:cs="Arial"/>
        </w:rPr>
        <w:t>Luftdurchlässigkeit (EN12426)</w:t>
      </w:r>
      <w:r w:rsidR="000E5624">
        <w:rPr>
          <w:rFonts w:ascii="Arial" w:hAnsi="Arial" w:cs="Arial"/>
        </w:rPr>
        <w:tab/>
      </w:r>
      <w:r w:rsidR="000E5624">
        <w:rPr>
          <w:rFonts w:ascii="Arial" w:hAnsi="Arial" w:cs="Arial"/>
        </w:rPr>
        <w:tab/>
      </w:r>
      <w:r w:rsidR="000E5624">
        <w:rPr>
          <w:rFonts w:ascii="Arial" w:hAnsi="Arial" w:cs="Arial"/>
        </w:rPr>
        <w:tab/>
        <w:t>Klasse 3</w:t>
      </w:r>
    </w:p>
    <w:p w14:paraId="1B063C95" w14:textId="35E13922" w:rsidR="00D65ABA" w:rsidRDefault="00D65ABA" w:rsidP="004A0E47">
      <w:pPr>
        <w:pStyle w:val="KeinLeerraum"/>
        <w:numPr>
          <w:ilvl w:val="0"/>
          <w:numId w:val="3"/>
        </w:numPr>
        <w:ind w:right="1134"/>
        <w:jc w:val="both"/>
        <w:rPr>
          <w:rFonts w:ascii="Arial" w:hAnsi="Arial" w:cs="Arial"/>
        </w:rPr>
      </w:pPr>
      <w:r>
        <w:rPr>
          <w:rFonts w:ascii="Arial" w:hAnsi="Arial" w:cs="Arial"/>
        </w:rPr>
        <w:t>Widerstand gegen Windlast (EN12424)</w:t>
      </w:r>
      <w:r w:rsidR="000E5624">
        <w:rPr>
          <w:rFonts w:ascii="Arial" w:hAnsi="Arial" w:cs="Arial"/>
        </w:rPr>
        <w:tab/>
      </w:r>
      <w:r w:rsidR="000E5624">
        <w:rPr>
          <w:rFonts w:ascii="Arial" w:hAnsi="Arial" w:cs="Arial"/>
        </w:rPr>
        <w:tab/>
        <w:t xml:space="preserve">Klasse </w:t>
      </w:r>
      <w:r w:rsidR="00372CD1">
        <w:rPr>
          <w:rFonts w:ascii="Arial" w:hAnsi="Arial" w:cs="Arial"/>
        </w:rPr>
        <w:t>3</w:t>
      </w:r>
    </w:p>
    <w:p w14:paraId="594EDA7F" w14:textId="73E3F81B" w:rsidR="00D65ABA" w:rsidRDefault="00D65ABA" w:rsidP="004A0E47">
      <w:pPr>
        <w:pStyle w:val="KeinLeerraum"/>
        <w:numPr>
          <w:ilvl w:val="0"/>
          <w:numId w:val="3"/>
        </w:numPr>
        <w:ind w:right="1134"/>
        <w:jc w:val="both"/>
        <w:rPr>
          <w:rFonts w:ascii="Arial" w:hAnsi="Arial" w:cs="Arial"/>
        </w:rPr>
      </w:pPr>
      <w:r>
        <w:rPr>
          <w:rFonts w:ascii="Arial" w:hAnsi="Arial" w:cs="Arial"/>
        </w:rPr>
        <w:t>Wärmewiderstand: U=ca. 0,</w:t>
      </w:r>
      <w:r w:rsidR="00807BA4">
        <w:rPr>
          <w:rFonts w:ascii="Arial" w:hAnsi="Arial" w:cs="Arial"/>
        </w:rPr>
        <w:t>5</w:t>
      </w:r>
      <w:r>
        <w:rPr>
          <w:rFonts w:ascii="Arial" w:hAnsi="Arial" w:cs="Arial"/>
        </w:rPr>
        <w:t>5 W/m²K</w:t>
      </w:r>
    </w:p>
    <w:p w14:paraId="41212715" w14:textId="77777777" w:rsidR="00D65ABA" w:rsidRPr="00D65ABA" w:rsidRDefault="00D65ABA" w:rsidP="004A0E47">
      <w:pPr>
        <w:pStyle w:val="KeinLeerraum"/>
        <w:numPr>
          <w:ilvl w:val="0"/>
          <w:numId w:val="3"/>
        </w:numPr>
        <w:ind w:right="1134"/>
        <w:jc w:val="both"/>
        <w:rPr>
          <w:rFonts w:ascii="Arial" w:hAnsi="Arial" w:cs="Arial"/>
        </w:rPr>
      </w:pPr>
      <w:r>
        <w:rPr>
          <w:rFonts w:ascii="Arial" w:hAnsi="Arial" w:cs="Arial"/>
        </w:rPr>
        <w:t>Bedienung: handbetätigt mit Haspelkette oder kraftbetätigt mit Elektroantrieb</w:t>
      </w:r>
    </w:p>
    <w:p w14:paraId="06364849" w14:textId="77777777" w:rsidR="00397827" w:rsidRDefault="00397827" w:rsidP="004A0E47">
      <w:pPr>
        <w:pStyle w:val="KeinLeerraum"/>
        <w:ind w:right="1134"/>
        <w:jc w:val="both"/>
        <w:rPr>
          <w:rFonts w:ascii="Arial" w:hAnsi="Arial" w:cs="Arial"/>
          <w:b/>
        </w:rPr>
      </w:pPr>
    </w:p>
    <w:p w14:paraId="6B7FD330" w14:textId="77777777" w:rsidR="00D65ABA" w:rsidRDefault="00D65ABA" w:rsidP="004A0E47">
      <w:pPr>
        <w:pStyle w:val="KeinLeerraum"/>
        <w:ind w:right="1134"/>
        <w:jc w:val="both"/>
        <w:rPr>
          <w:rFonts w:ascii="Arial" w:hAnsi="Arial" w:cs="Arial"/>
          <w:b/>
        </w:rPr>
      </w:pPr>
      <w:r>
        <w:rPr>
          <w:rFonts w:ascii="Arial" w:hAnsi="Arial" w:cs="Arial"/>
          <w:b/>
        </w:rPr>
        <w:t>Bauweise:</w:t>
      </w:r>
    </w:p>
    <w:p w14:paraId="21D5BAE5" w14:textId="77777777" w:rsidR="006F73EB" w:rsidRPr="00262579" w:rsidRDefault="006F73EB" w:rsidP="004A0E47">
      <w:pPr>
        <w:pStyle w:val="Textkrper-Einzug21"/>
        <w:ind w:right="1134"/>
        <w:rPr>
          <w:color w:val="000000"/>
          <w:sz w:val="22"/>
        </w:rPr>
      </w:pPr>
      <w:r w:rsidRPr="00262579">
        <w:rPr>
          <w:b/>
        </w:rPr>
        <w:tab/>
      </w:r>
      <w:r w:rsidRPr="00262579">
        <w:rPr>
          <w:color w:val="000000"/>
          <w:sz w:val="22"/>
        </w:rPr>
        <w:t>Stahlpaneelkonstruktion</w:t>
      </w:r>
    </w:p>
    <w:p w14:paraId="1F6FB0BF" w14:textId="77777777" w:rsidR="006F73EB" w:rsidRPr="00262579" w:rsidRDefault="006F73EB" w:rsidP="004A0E47">
      <w:pPr>
        <w:pStyle w:val="KeinLeerraum"/>
        <w:ind w:left="705" w:right="1134"/>
        <w:jc w:val="both"/>
        <w:rPr>
          <w:rFonts w:ascii="Arial" w:hAnsi="Arial" w:cs="Arial"/>
          <w:b/>
        </w:rPr>
      </w:pPr>
      <w:r w:rsidRPr="00262579">
        <w:rPr>
          <w:rFonts w:ascii="Arial" w:hAnsi="Arial" w:cs="Arial"/>
          <w:color w:val="000000"/>
        </w:rPr>
        <w:t>Seitliche Abschlussprofile der Paneele und Windversteifungen aus Stahl DX51D, Zink AZ150AS. Boden- und Topsektion sind mit horizontalen Einfassungsprofilen aus Stahl DX 51D, Zink AZ150 AS ausgeführt. Seitliche Führung durch einstellbare Laufwerke mit kugelgelagerten Laufrollen und doppelt verschraubten Rollenhalterplatten (Dim. mind. M8). Stahl Laufschienen mit geschlossener Stahlzarge.  Sämtliche Beschlagsteile stückverzinkt.  Zwischen den Sektionen Lippendichtungen. Boden- und Sturzdichtung mit Dichtlippenprofil. Gewichtsausgleich mit 2 Stück beschichteten Torsionsfedern für mind. 30.000 Lastwechsel, inkl. Federbruchsicherung auf einer kugelgelagerten Federwelle. Bedienung Standard mit Handkettenzug aus Stahl (Übersetzung 1: 4 bis 25 m² Torfläche) und innen-liegendem Schubriegel.</w:t>
      </w:r>
    </w:p>
    <w:p w14:paraId="1ADC42CA" w14:textId="77777777" w:rsidR="00D65ABA" w:rsidRDefault="00D65ABA" w:rsidP="004A0E47">
      <w:pPr>
        <w:pStyle w:val="KeinLeerraum"/>
        <w:ind w:right="1134"/>
        <w:jc w:val="both"/>
        <w:rPr>
          <w:rFonts w:ascii="Arial" w:hAnsi="Arial" w:cs="Arial"/>
          <w:b/>
        </w:rPr>
      </w:pPr>
    </w:p>
    <w:p w14:paraId="0EFB0A17" w14:textId="77777777" w:rsidR="00397827" w:rsidRDefault="00397827" w:rsidP="004A0E47">
      <w:pPr>
        <w:pStyle w:val="KeinLeerraum"/>
        <w:ind w:right="1134"/>
        <w:jc w:val="both"/>
        <w:rPr>
          <w:rFonts w:ascii="Arial" w:hAnsi="Arial" w:cs="Arial"/>
          <w:b/>
        </w:rPr>
      </w:pPr>
    </w:p>
    <w:p w14:paraId="4FBECB81" w14:textId="77777777" w:rsidR="00D65ABA" w:rsidRDefault="00D65ABA" w:rsidP="004A0E47">
      <w:pPr>
        <w:pStyle w:val="KeinLeerraum"/>
        <w:ind w:right="1134"/>
        <w:jc w:val="both"/>
        <w:rPr>
          <w:rFonts w:ascii="Arial" w:hAnsi="Arial" w:cs="Arial"/>
          <w:b/>
        </w:rPr>
      </w:pPr>
      <w:r>
        <w:rPr>
          <w:rFonts w:ascii="Arial" w:hAnsi="Arial" w:cs="Arial"/>
          <w:b/>
        </w:rPr>
        <w:t>Torblatt:</w:t>
      </w:r>
    </w:p>
    <w:p w14:paraId="6591E1B6" w14:textId="77777777" w:rsidR="00262579" w:rsidRPr="00262579" w:rsidRDefault="00262579" w:rsidP="004A0E47">
      <w:pPr>
        <w:pStyle w:val="KeinLeerraum"/>
        <w:ind w:right="1134"/>
        <w:jc w:val="both"/>
        <w:rPr>
          <w:rFonts w:ascii="Arial" w:hAnsi="Arial" w:cs="Arial"/>
          <w:lang w:val="de-DE"/>
        </w:rPr>
      </w:pPr>
      <w:r w:rsidRPr="00262579">
        <w:rPr>
          <w:rFonts w:ascii="Arial" w:hAnsi="Arial" w:cs="Arial"/>
          <w:b/>
        </w:rPr>
        <w:tab/>
      </w:r>
      <w:r w:rsidRPr="00262579">
        <w:rPr>
          <w:rFonts w:ascii="Arial" w:hAnsi="Arial" w:cs="Arial"/>
          <w:lang w:val="de-DE"/>
        </w:rPr>
        <w:t>Doppelwandiges, isoliertes Stahlsandwichpaneel.</w:t>
      </w:r>
    </w:p>
    <w:p w14:paraId="288CF8C2" w14:textId="490B9C38" w:rsidR="00262579" w:rsidRDefault="00262579" w:rsidP="004A0E47">
      <w:pPr>
        <w:pStyle w:val="KeinLeerraum"/>
        <w:ind w:left="708" w:right="1134"/>
        <w:jc w:val="both"/>
        <w:rPr>
          <w:rFonts w:ascii="Arial" w:hAnsi="Arial" w:cs="Arial"/>
          <w:lang w:val="de-DE"/>
        </w:rPr>
      </w:pPr>
      <w:r w:rsidRPr="00262579">
        <w:rPr>
          <w:rFonts w:ascii="Arial" w:hAnsi="Arial" w:cs="Arial"/>
          <w:lang w:val="de-DE"/>
        </w:rPr>
        <w:t>Bestehend aus außen und innen 0,5 mm Stahlblech, gefüllt mit PUR Hartschaum</w:t>
      </w:r>
      <w:r>
        <w:rPr>
          <w:rFonts w:ascii="Arial" w:hAnsi="Arial" w:cs="Arial"/>
          <w:lang w:val="de-DE"/>
        </w:rPr>
        <w:t xml:space="preserve"> </w:t>
      </w:r>
      <w:r w:rsidRPr="00262579">
        <w:rPr>
          <w:rFonts w:ascii="Arial" w:hAnsi="Arial" w:cs="Arial"/>
          <w:lang w:val="de-DE"/>
        </w:rPr>
        <w:t>g=4</w:t>
      </w:r>
      <w:r w:rsidR="00807BA4">
        <w:rPr>
          <w:rFonts w:ascii="Arial" w:hAnsi="Arial" w:cs="Arial"/>
          <w:lang w:val="de-DE"/>
        </w:rPr>
        <w:t>5</w:t>
      </w:r>
      <w:r w:rsidRPr="00262579">
        <w:rPr>
          <w:rFonts w:ascii="Arial" w:hAnsi="Arial" w:cs="Arial"/>
          <w:lang w:val="de-DE"/>
        </w:rPr>
        <w:t xml:space="preserve"> kg/m³ (FCKW frei).</w:t>
      </w:r>
    </w:p>
    <w:p w14:paraId="432FE4B2" w14:textId="77777777" w:rsidR="00262579" w:rsidRDefault="00262579" w:rsidP="004A0E47">
      <w:pPr>
        <w:pStyle w:val="KeinLeerraum"/>
        <w:ind w:left="708" w:right="1134"/>
        <w:jc w:val="both"/>
        <w:rPr>
          <w:rFonts w:ascii="Arial" w:hAnsi="Arial" w:cs="Arial"/>
          <w:lang w:val="de-DE"/>
        </w:rPr>
      </w:pPr>
      <w:r w:rsidRPr="00262579">
        <w:rPr>
          <w:rFonts w:ascii="Arial" w:hAnsi="Arial" w:cs="Arial"/>
          <w:lang w:val="de-DE"/>
        </w:rPr>
        <w:t xml:space="preserve">Gesamtstärke </w:t>
      </w:r>
      <w:r>
        <w:rPr>
          <w:rFonts w:ascii="Arial" w:hAnsi="Arial" w:cs="Arial"/>
          <w:lang w:val="de-DE"/>
        </w:rPr>
        <w:t>8</w:t>
      </w:r>
      <w:r w:rsidRPr="00262579">
        <w:rPr>
          <w:rFonts w:ascii="Arial" w:hAnsi="Arial" w:cs="Arial"/>
          <w:lang w:val="de-DE"/>
        </w:rPr>
        <w:t>0 mm. Sektionshöhe 610 mm</w:t>
      </w:r>
    </w:p>
    <w:p w14:paraId="1F655FAD" w14:textId="77777777" w:rsidR="00262579" w:rsidRDefault="00262579" w:rsidP="00262579">
      <w:pPr>
        <w:pStyle w:val="KeinLeerraum"/>
        <w:ind w:left="708"/>
        <w:jc w:val="both"/>
        <w:rPr>
          <w:rFonts w:ascii="Arial" w:hAnsi="Arial" w:cs="Arial"/>
          <w:lang w:val="de-DE"/>
        </w:rPr>
      </w:pPr>
    </w:p>
    <w:p w14:paraId="0F142F9D" w14:textId="77777777" w:rsidR="00262579" w:rsidRDefault="00262579" w:rsidP="00262579">
      <w:pPr>
        <w:pStyle w:val="KeinLeerraum"/>
        <w:ind w:firstLine="708"/>
        <w:rPr>
          <w:rFonts w:ascii="Arial" w:hAnsi="Arial" w:cs="Arial"/>
          <w:u w:val="single"/>
          <w:lang w:val="de-DE"/>
        </w:rPr>
      </w:pPr>
      <w:r w:rsidRPr="00262579">
        <w:rPr>
          <w:rFonts w:ascii="Arial" w:hAnsi="Arial" w:cs="Arial"/>
          <w:u w:val="single"/>
          <w:lang w:val="de-DE"/>
        </w:rPr>
        <w:t>Paneelvarianten:</w:t>
      </w:r>
    </w:p>
    <w:p w14:paraId="1473639E" w14:textId="77777777" w:rsidR="00262579" w:rsidRPr="00262579" w:rsidRDefault="00262579" w:rsidP="00262579">
      <w:pPr>
        <w:pStyle w:val="KeinLeerraum"/>
        <w:ind w:firstLine="708"/>
        <w:rPr>
          <w:rFonts w:ascii="Arial" w:hAnsi="Arial" w:cs="Arial"/>
          <w:u w:val="single"/>
          <w:lang w:val="de-DE"/>
        </w:rPr>
      </w:pPr>
    </w:p>
    <w:p w14:paraId="29C1661D" w14:textId="77777777" w:rsidR="00262579" w:rsidRPr="00262579" w:rsidRDefault="00262579" w:rsidP="00372CD1">
      <w:pPr>
        <w:pStyle w:val="KeinLeerraum"/>
        <w:ind w:left="1068" w:right="992"/>
        <w:jc w:val="both"/>
        <w:rPr>
          <w:rFonts w:ascii="Arial" w:hAnsi="Arial" w:cs="Arial"/>
          <w:lang w:val="de-DE"/>
        </w:rPr>
      </w:pPr>
      <w:r w:rsidRPr="00262579">
        <w:rPr>
          <w:rFonts w:ascii="Arial" w:hAnsi="Arial" w:cs="Arial"/>
          <w:lang w:val="de-DE"/>
        </w:rPr>
        <w:t xml:space="preserve">außen glatt kleine Welle RAL </w:t>
      </w:r>
      <w:r>
        <w:rPr>
          <w:rFonts w:ascii="Arial" w:hAnsi="Arial" w:cs="Arial"/>
          <w:lang w:val="de-DE"/>
        </w:rPr>
        <w:t>7016</w:t>
      </w:r>
      <w:r w:rsidRPr="00262579">
        <w:rPr>
          <w:rFonts w:ascii="Arial" w:hAnsi="Arial" w:cs="Arial"/>
          <w:lang w:val="de-DE"/>
        </w:rPr>
        <w:t xml:space="preserve"> – innen </w:t>
      </w:r>
      <w:r>
        <w:rPr>
          <w:rFonts w:ascii="Arial" w:hAnsi="Arial" w:cs="Arial"/>
          <w:lang w:val="de-DE"/>
        </w:rPr>
        <w:t>stucco</w:t>
      </w:r>
      <w:r w:rsidRPr="00262579">
        <w:rPr>
          <w:rFonts w:ascii="Arial" w:hAnsi="Arial" w:cs="Arial"/>
          <w:lang w:val="de-DE"/>
        </w:rPr>
        <w:t xml:space="preserve"> Sicke RAL 9002</w:t>
      </w:r>
    </w:p>
    <w:p w14:paraId="7B772579" w14:textId="77777777" w:rsidR="00262579" w:rsidRPr="00262579" w:rsidRDefault="00262579" w:rsidP="00372CD1">
      <w:pPr>
        <w:pStyle w:val="KeinLeerraum"/>
        <w:ind w:left="1068" w:right="992"/>
        <w:jc w:val="both"/>
        <w:rPr>
          <w:rFonts w:ascii="Arial" w:hAnsi="Arial" w:cs="Arial"/>
          <w:lang w:val="de-DE"/>
        </w:rPr>
      </w:pPr>
      <w:r w:rsidRPr="00262579">
        <w:rPr>
          <w:rFonts w:ascii="Arial" w:hAnsi="Arial" w:cs="Arial"/>
          <w:lang w:val="de-DE"/>
        </w:rPr>
        <w:t xml:space="preserve">außen glatt kleine Welle RAL </w:t>
      </w:r>
      <w:r>
        <w:rPr>
          <w:rFonts w:ascii="Arial" w:hAnsi="Arial" w:cs="Arial"/>
          <w:lang w:val="de-DE"/>
        </w:rPr>
        <w:t>9002</w:t>
      </w:r>
      <w:r w:rsidRPr="00262579">
        <w:rPr>
          <w:rFonts w:ascii="Arial" w:hAnsi="Arial" w:cs="Arial"/>
          <w:lang w:val="de-DE"/>
        </w:rPr>
        <w:t xml:space="preserve"> – innen </w:t>
      </w:r>
      <w:r>
        <w:rPr>
          <w:rFonts w:ascii="Arial" w:hAnsi="Arial" w:cs="Arial"/>
          <w:lang w:val="de-DE"/>
        </w:rPr>
        <w:t>stucco</w:t>
      </w:r>
      <w:r w:rsidRPr="00262579">
        <w:rPr>
          <w:rFonts w:ascii="Arial" w:hAnsi="Arial" w:cs="Arial"/>
          <w:lang w:val="de-DE"/>
        </w:rPr>
        <w:t xml:space="preserve"> Sicke RAL 9002</w:t>
      </w:r>
    </w:p>
    <w:p w14:paraId="24E582FA" w14:textId="77777777" w:rsidR="00262579" w:rsidRDefault="00262579" w:rsidP="00372CD1">
      <w:pPr>
        <w:pStyle w:val="KeinLeerraum"/>
        <w:ind w:left="1068" w:right="992"/>
        <w:jc w:val="both"/>
        <w:rPr>
          <w:rFonts w:ascii="Arial" w:hAnsi="Arial" w:cs="Arial"/>
          <w:lang w:val="de-DE"/>
        </w:rPr>
      </w:pPr>
      <w:r w:rsidRPr="00262579">
        <w:rPr>
          <w:rFonts w:ascii="Arial" w:hAnsi="Arial" w:cs="Arial"/>
          <w:lang w:val="de-DE"/>
        </w:rPr>
        <w:t xml:space="preserve">außen glatt kleine Welle RAL </w:t>
      </w:r>
      <w:r>
        <w:rPr>
          <w:rFonts w:ascii="Arial" w:hAnsi="Arial" w:cs="Arial"/>
          <w:lang w:val="de-DE"/>
        </w:rPr>
        <w:t>900</w:t>
      </w:r>
      <w:r w:rsidR="004A0E47">
        <w:rPr>
          <w:rFonts w:ascii="Arial" w:hAnsi="Arial" w:cs="Arial"/>
          <w:lang w:val="de-DE"/>
        </w:rPr>
        <w:t xml:space="preserve">6 </w:t>
      </w:r>
      <w:r w:rsidR="004A0E47" w:rsidRPr="00262579">
        <w:rPr>
          <w:rFonts w:ascii="Arial" w:hAnsi="Arial" w:cs="Arial"/>
          <w:lang w:val="de-DE"/>
        </w:rPr>
        <w:t>–</w:t>
      </w:r>
      <w:r w:rsidR="004A0E47">
        <w:rPr>
          <w:rFonts w:ascii="Arial" w:hAnsi="Arial" w:cs="Arial"/>
          <w:lang w:val="de-DE"/>
        </w:rPr>
        <w:t xml:space="preserve"> </w:t>
      </w:r>
      <w:r w:rsidRPr="00262579">
        <w:rPr>
          <w:rFonts w:ascii="Arial" w:hAnsi="Arial" w:cs="Arial"/>
          <w:lang w:val="de-DE"/>
        </w:rPr>
        <w:t xml:space="preserve">innen </w:t>
      </w:r>
      <w:r>
        <w:rPr>
          <w:rFonts w:ascii="Arial" w:hAnsi="Arial" w:cs="Arial"/>
          <w:lang w:val="de-DE"/>
        </w:rPr>
        <w:t>stucco</w:t>
      </w:r>
      <w:r w:rsidRPr="00262579">
        <w:rPr>
          <w:rFonts w:ascii="Arial" w:hAnsi="Arial" w:cs="Arial"/>
          <w:lang w:val="de-DE"/>
        </w:rPr>
        <w:t xml:space="preserve"> Sicke RAL 9002</w:t>
      </w:r>
    </w:p>
    <w:p w14:paraId="13DE7994" w14:textId="77777777" w:rsidR="00262579" w:rsidRDefault="00262579" w:rsidP="00262579">
      <w:pPr>
        <w:pStyle w:val="KeinLeerraum"/>
        <w:ind w:firstLine="708"/>
        <w:rPr>
          <w:rFonts w:ascii="Arial" w:hAnsi="Arial" w:cs="Arial"/>
          <w:lang w:val="de-DE"/>
        </w:rPr>
      </w:pPr>
    </w:p>
    <w:p w14:paraId="1833DED2" w14:textId="77777777" w:rsidR="00807BA4" w:rsidRPr="00807BA4" w:rsidRDefault="00807BA4" w:rsidP="00807BA4">
      <w:pPr>
        <w:ind w:left="709" w:right="-1135"/>
        <w:jc w:val="both"/>
        <w:rPr>
          <w:rFonts w:ascii="Arial" w:hAnsi="Arial" w:cs="Arial"/>
          <w:lang w:val="de-DE"/>
        </w:rPr>
      </w:pPr>
      <w:r w:rsidRPr="00807BA4">
        <w:rPr>
          <w:rFonts w:ascii="Arial" w:hAnsi="Arial" w:cs="Arial"/>
          <w:lang w:val="de-DE"/>
        </w:rPr>
        <w:t>Verglasung:</w:t>
      </w:r>
    </w:p>
    <w:p w14:paraId="18F7D510" w14:textId="5D61B3F4" w:rsidR="00807BA4" w:rsidRPr="00807BA4" w:rsidRDefault="00807BA4" w:rsidP="00807BA4">
      <w:pPr>
        <w:pStyle w:val="KeinLeerraum"/>
        <w:ind w:left="708" w:right="1134"/>
        <w:jc w:val="both"/>
        <w:rPr>
          <w:rFonts w:ascii="Arial" w:hAnsi="Arial" w:cs="Arial"/>
          <w:lang w:val="de-DE"/>
        </w:rPr>
      </w:pPr>
      <w:r w:rsidRPr="00807BA4">
        <w:rPr>
          <w:rFonts w:ascii="Arial" w:hAnsi="Arial" w:cs="Arial"/>
          <w:lang w:val="de-DE"/>
        </w:rPr>
        <w:t xml:space="preserve">Sektionen als thermisch getrennte Alu-Rahmenkonstruktion aus Strangpress-Profilen A6/C0 eloxiert: Fensterfüllung aus transparentem </w:t>
      </w:r>
      <w:r>
        <w:rPr>
          <w:rFonts w:ascii="Arial" w:hAnsi="Arial" w:cs="Arial"/>
          <w:lang w:val="de-DE"/>
        </w:rPr>
        <w:t>4</w:t>
      </w:r>
      <w:r w:rsidRPr="00807BA4">
        <w:rPr>
          <w:rFonts w:ascii="Arial" w:hAnsi="Arial" w:cs="Arial"/>
          <w:lang w:val="de-DE"/>
        </w:rPr>
        <w:t>-fach SAN 2,</w:t>
      </w:r>
      <w:r>
        <w:rPr>
          <w:rFonts w:ascii="Arial" w:hAnsi="Arial" w:cs="Arial"/>
          <w:lang w:val="de-DE"/>
        </w:rPr>
        <w:t>2</w:t>
      </w:r>
      <w:r w:rsidRPr="00807BA4">
        <w:rPr>
          <w:rFonts w:ascii="Arial" w:hAnsi="Arial" w:cs="Arial"/>
          <w:lang w:val="de-DE"/>
        </w:rPr>
        <w:t>-1</w:t>
      </w:r>
      <w:r>
        <w:rPr>
          <w:rFonts w:ascii="Arial" w:hAnsi="Arial" w:cs="Arial"/>
          <w:lang w:val="de-DE"/>
        </w:rPr>
        <w:t>7</w:t>
      </w:r>
      <w:r w:rsidRPr="00807BA4">
        <w:rPr>
          <w:rFonts w:ascii="Arial" w:hAnsi="Arial" w:cs="Arial"/>
          <w:lang w:val="de-DE"/>
        </w:rPr>
        <w:t>,</w:t>
      </w:r>
      <w:r>
        <w:rPr>
          <w:rFonts w:ascii="Arial" w:hAnsi="Arial" w:cs="Arial"/>
          <w:lang w:val="de-DE"/>
        </w:rPr>
        <w:t>07</w:t>
      </w:r>
      <w:r w:rsidRPr="00807BA4">
        <w:rPr>
          <w:rFonts w:ascii="Arial" w:hAnsi="Arial" w:cs="Arial"/>
          <w:lang w:val="de-DE"/>
        </w:rPr>
        <w:t>-2,</w:t>
      </w:r>
      <w:r>
        <w:rPr>
          <w:rFonts w:ascii="Arial" w:hAnsi="Arial" w:cs="Arial"/>
          <w:lang w:val="de-DE"/>
        </w:rPr>
        <w:t>2</w:t>
      </w:r>
      <w:r w:rsidRPr="00807BA4">
        <w:rPr>
          <w:rFonts w:ascii="Arial" w:hAnsi="Arial" w:cs="Arial"/>
          <w:lang w:val="de-DE"/>
        </w:rPr>
        <w:t>-1</w:t>
      </w:r>
      <w:r>
        <w:rPr>
          <w:rFonts w:ascii="Arial" w:hAnsi="Arial" w:cs="Arial"/>
          <w:lang w:val="de-DE"/>
        </w:rPr>
        <w:t>7</w:t>
      </w:r>
      <w:r w:rsidRPr="00807BA4">
        <w:rPr>
          <w:rFonts w:ascii="Arial" w:hAnsi="Arial" w:cs="Arial"/>
          <w:lang w:val="de-DE"/>
        </w:rPr>
        <w:t>,</w:t>
      </w:r>
      <w:r>
        <w:rPr>
          <w:rFonts w:ascii="Arial" w:hAnsi="Arial" w:cs="Arial"/>
          <w:lang w:val="de-DE"/>
        </w:rPr>
        <w:t>07</w:t>
      </w:r>
      <w:r w:rsidRPr="00807BA4">
        <w:rPr>
          <w:rFonts w:ascii="Arial" w:hAnsi="Arial" w:cs="Arial"/>
          <w:lang w:val="de-DE"/>
        </w:rPr>
        <w:t>-2,</w:t>
      </w:r>
      <w:r>
        <w:rPr>
          <w:rFonts w:ascii="Arial" w:hAnsi="Arial" w:cs="Arial"/>
          <w:lang w:val="de-DE"/>
        </w:rPr>
        <w:t>2-17,07-2</w:t>
      </w:r>
      <w:r w:rsidR="00372CD1">
        <w:rPr>
          <w:rFonts w:ascii="Arial" w:hAnsi="Arial" w:cs="Arial"/>
          <w:lang w:val="de-DE"/>
        </w:rPr>
        <w:t>,</w:t>
      </w:r>
      <w:r>
        <w:rPr>
          <w:rFonts w:ascii="Arial" w:hAnsi="Arial" w:cs="Arial"/>
          <w:lang w:val="de-DE"/>
        </w:rPr>
        <w:t>2</w:t>
      </w:r>
      <w:r w:rsidRPr="00807BA4">
        <w:rPr>
          <w:rFonts w:ascii="Arial" w:hAnsi="Arial" w:cs="Arial"/>
          <w:lang w:val="de-DE"/>
        </w:rPr>
        <w:t>: Glasleisten aus anodisiertem Aluminium: Windversteifungen am Profil integriert.</w:t>
      </w:r>
      <w:r w:rsidR="00372CD1">
        <w:rPr>
          <w:rFonts w:ascii="Arial" w:hAnsi="Arial" w:cs="Arial"/>
          <w:lang w:val="de-DE"/>
        </w:rPr>
        <w:t xml:space="preserve"> Sektionshöhen ca. 610 mm</w:t>
      </w:r>
    </w:p>
    <w:p w14:paraId="0489BFB0" w14:textId="77777777" w:rsidR="00D65ABA" w:rsidRDefault="00D65ABA" w:rsidP="004A0E47">
      <w:pPr>
        <w:pStyle w:val="KeinLeerraum"/>
        <w:ind w:right="1134"/>
        <w:jc w:val="both"/>
        <w:rPr>
          <w:rFonts w:ascii="Arial" w:hAnsi="Arial" w:cs="Arial"/>
          <w:b/>
        </w:rPr>
      </w:pPr>
      <w:r>
        <w:rPr>
          <w:rFonts w:ascii="Arial" w:hAnsi="Arial" w:cs="Arial"/>
          <w:b/>
        </w:rPr>
        <w:lastRenderedPageBreak/>
        <w:t>Oberfläche:</w:t>
      </w:r>
    </w:p>
    <w:p w14:paraId="338B718B" w14:textId="77777777" w:rsidR="00101B83" w:rsidRPr="00101B83" w:rsidRDefault="00101B83" w:rsidP="004A0E47">
      <w:pPr>
        <w:pStyle w:val="KeinLeerraum"/>
        <w:ind w:left="705" w:right="1134"/>
        <w:jc w:val="both"/>
        <w:rPr>
          <w:rFonts w:ascii="Arial" w:hAnsi="Arial" w:cs="Arial"/>
          <w:lang w:val="de-DE"/>
        </w:rPr>
      </w:pPr>
      <w:r w:rsidRPr="00101B83">
        <w:rPr>
          <w:rFonts w:ascii="Arial" w:hAnsi="Arial" w:cs="Arial"/>
          <w:lang w:val="de-DE"/>
        </w:rPr>
        <w:t>Außenschale bandverzinkt mit zweischichtiger Einbrennlackierung auf Polyurethanbasis Korrosions-schutzklasse 3. Innenschale bandverzinkt mit einschichtiger Einbrennlackierung auf Polyesterbasis Korrosionsschutzklasse 2.</w:t>
      </w:r>
    </w:p>
    <w:p w14:paraId="078FBA97" w14:textId="77777777" w:rsidR="00D65ABA" w:rsidRDefault="00D65ABA" w:rsidP="004A0E47">
      <w:pPr>
        <w:pStyle w:val="KeinLeerraum"/>
        <w:ind w:right="1134"/>
        <w:jc w:val="both"/>
        <w:rPr>
          <w:rFonts w:ascii="Arial" w:hAnsi="Arial" w:cs="Arial"/>
          <w:b/>
        </w:rPr>
      </w:pPr>
    </w:p>
    <w:p w14:paraId="2FF5E535" w14:textId="77777777" w:rsidR="00397827" w:rsidRDefault="00397827" w:rsidP="004A0E47">
      <w:pPr>
        <w:pStyle w:val="KeinLeerraum"/>
        <w:ind w:right="1134"/>
        <w:jc w:val="both"/>
        <w:rPr>
          <w:rFonts w:ascii="Arial" w:hAnsi="Arial" w:cs="Arial"/>
          <w:b/>
        </w:rPr>
      </w:pPr>
    </w:p>
    <w:p w14:paraId="0766FE7F" w14:textId="77777777" w:rsidR="00D65ABA" w:rsidRDefault="00D65ABA" w:rsidP="004A0E47">
      <w:pPr>
        <w:pStyle w:val="KeinLeerraum"/>
        <w:ind w:right="1134"/>
        <w:jc w:val="both"/>
        <w:rPr>
          <w:rFonts w:ascii="Arial" w:hAnsi="Arial" w:cs="Arial"/>
          <w:b/>
        </w:rPr>
      </w:pPr>
      <w:r>
        <w:rPr>
          <w:rFonts w:ascii="Arial" w:hAnsi="Arial" w:cs="Arial"/>
          <w:b/>
        </w:rPr>
        <w:t>Zarge:</w:t>
      </w:r>
    </w:p>
    <w:p w14:paraId="153DF241" w14:textId="77777777" w:rsidR="00101B83" w:rsidRPr="00101B83" w:rsidRDefault="00101B83" w:rsidP="004A0E47">
      <w:pPr>
        <w:pStyle w:val="KeinLeerraum"/>
        <w:ind w:left="705" w:right="1134"/>
        <w:jc w:val="both"/>
        <w:rPr>
          <w:rFonts w:ascii="Arial" w:hAnsi="Arial" w:cs="Arial"/>
          <w:lang w:val="de-DE"/>
        </w:rPr>
      </w:pPr>
      <w:r w:rsidRPr="00101B83">
        <w:rPr>
          <w:rFonts w:ascii="Arial" w:hAnsi="Arial" w:cs="Arial"/>
          <w:lang w:val="de-DE"/>
        </w:rPr>
        <w:t>Geschlossene Winkelzarge, Blechstärke 2 mm, durchgehend von FOK bis UK Sturz. Dichtlippenprofil zur Abdichtung zum Torblatt und verschraubter C-Sicherheitslaufschiene. Bei dunkleren Torblättern und sehr breiten und/oder hohen Öffnungen erfolgt die Verwendung einer speziellen Zargenvariante (schwere Zarge).</w:t>
      </w:r>
    </w:p>
    <w:p w14:paraId="04837039" w14:textId="77777777" w:rsidR="00D65ABA" w:rsidRDefault="00D65ABA" w:rsidP="004A0E47">
      <w:pPr>
        <w:pStyle w:val="KeinLeerraum"/>
        <w:ind w:right="1134"/>
        <w:jc w:val="both"/>
        <w:rPr>
          <w:rFonts w:ascii="Arial" w:hAnsi="Arial" w:cs="Arial"/>
          <w:b/>
        </w:rPr>
      </w:pPr>
    </w:p>
    <w:p w14:paraId="4174EE8F" w14:textId="77777777" w:rsidR="00397827" w:rsidRDefault="00397827" w:rsidP="004A0E47">
      <w:pPr>
        <w:pStyle w:val="KeinLeerraum"/>
        <w:ind w:right="1134"/>
        <w:jc w:val="both"/>
        <w:rPr>
          <w:rFonts w:ascii="Arial" w:hAnsi="Arial" w:cs="Arial"/>
          <w:b/>
        </w:rPr>
      </w:pPr>
    </w:p>
    <w:p w14:paraId="3DF0B21A" w14:textId="77777777" w:rsidR="00D65ABA" w:rsidRDefault="00D65ABA" w:rsidP="004A0E47">
      <w:pPr>
        <w:pStyle w:val="KeinLeerraum"/>
        <w:ind w:right="1134"/>
        <w:jc w:val="both"/>
        <w:rPr>
          <w:rFonts w:ascii="Arial" w:hAnsi="Arial" w:cs="Arial"/>
          <w:b/>
        </w:rPr>
      </w:pPr>
      <w:r>
        <w:rPr>
          <w:rFonts w:ascii="Arial" w:hAnsi="Arial" w:cs="Arial"/>
          <w:b/>
        </w:rPr>
        <w:t>Umlenkung:</w:t>
      </w:r>
    </w:p>
    <w:p w14:paraId="55ED543A" w14:textId="77777777" w:rsidR="00101B83" w:rsidRPr="00101B83" w:rsidRDefault="00101B83" w:rsidP="004A0E47">
      <w:pPr>
        <w:pStyle w:val="KeinLeerraum"/>
        <w:numPr>
          <w:ilvl w:val="0"/>
          <w:numId w:val="1"/>
        </w:numPr>
        <w:ind w:right="1134"/>
        <w:jc w:val="both"/>
        <w:rPr>
          <w:rFonts w:ascii="Arial" w:hAnsi="Arial" w:cs="Arial"/>
          <w:lang w:val="de-DE"/>
        </w:rPr>
      </w:pPr>
      <w:r w:rsidRPr="00101B83">
        <w:rPr>
          <w:rFonts w:ascii="Arial" w:hAnsi="Arial" w:cs="Arial"/>
          <w:lang w:val="de-DE"/>
        </w:rPr>
        <w:t>Normalsturzausführung für mind. 430 mm Sturzhöhe</w:t>
      </w:r>
    </w:p>
    <w:p w14:paraId="0CC52B89" w14:textId="77777777" w:rsidR="00101B83" w:rsidRPr="00101B83" w:rsidRDefault="00101B83" w:rsidP="004A0E47">
      <w:pPr>
        <w:pStyle w:val="KeinLeerraum"/>
        <w:numPr>
          <w:ilvl w:val="0"/>
          <w:numId w:val="1"/>
        </w:numPr>
        <w:ind w:right="1134"/>
        <w:jc w:val="both"/>
        <w:rPr>
          <w:rFonts w:ascii="Arial" w:hAnsi="Arial" w:cs="Arial"/>
          <w:lang w:val="de-DE"/>
        </w:rPr>
      </w:pPr>
      <w:r w:rsidRPr="00101B83">
        <w:rPr>
          <w:rFonts w:ascii="Arial" w:hAnsi="Arial" w:cs="Arial"/>
          <w:lang w:val="de-DE"/>
        </w:rPr>
        <w:t>Hochsturzausführung (Höherführung bis zur Deckenunterkante).</w:t>
      </w:r>
    </w:p>
    <w:p w14:paraId="0323E0EB" w14:textId="77777777" w:rsidR="00101B83" w:rsidRPr="00101B83" w:rsidRDefault="00101B83" w:rsidP="004A0E47">
      <w:pPr>
        <w:pStyle w:val="KeinLeerraum"/>
        <w:numPr>
          <w:ilvl w:val="0"/>
          <w:numId w:val="1"/>
        </w:numPr>
        <w:ind w:right="1134"/>
        <w:jc w:val="both"/>
        <w:rPr>
          <w:rFonts w:ascii="Arial" w:hAnsi="Arial" w:cs="Arial"/>
          <w:lang w:val="de-DE"/>
        </w:rPr>
      </w:pPr>
      <w:r w:rsidRPr="00101B83">
        <w:rPr>
          <w:rFonts w:ascii="Arial" w:hAnsi="Arial" w:cs="Arial"/>
          <w:lang w:val="de-DE"/>
        </w:rPr>
        <w:t>Hubtorausführung (senkrechte Führung ohne Umlenkung)</w:t>
      </w:r>
    </w:p>
    <w:p w14:paraId="1278490D" w14:textId="77777777" w:rsidR="00101B83" w:rsidRPr="00101B83" w:rsidRDefault="00101B83" w:rsidP="004A0E47">
      <w:pPr>
        <w:pStyle w:val="KeinLeerraum"/>
        <w:numPr>
          <w:ilvl w:val="0"/>
          <w:numId w:val="1"/>
        </w:numPr>
        <w:ind w:right="1134"/>
        <w:jc w:val="both"/>
        <w:rPr>
          <w:rFonts w:ascii="Arial" w:hAnsi="Arial" w:cs="Arial"/>
          <w:lang w:val="de-DE"/>
        </w:rPr>
      </w:pPr>
      <w:r w:rsidRPr="00101B83">
        <w:rPr>
          <w:rFonts w:ascii="Arial" w:hAnsi="Arial" w:cs="Arial"/>
          <w:lang w:val="de-DE"/>
        </w:rPr>
        <w:t>Dachfolgebeschlag</w:t>
      </w:r>
    </w:p>
    <w:p w14:paraId="2B973B9D" w14:textId="77777777" w:rsidR="00101B83" w:rsidRPr="00101B83" w:rsidRDefault="00101B83" w:rsidP="004A0E47">
      <w:pPr>
        <w:pStyle w:val="KeinLeerraum"/>
        <w:ind w:right="1134"/>
        <w:jc w:val="both"/>
        <w:rPr>
          <w:rFonts w:ascii="Arial" w:hAnsi="Arial" w:cs="Arial"/>
          <w:lang w:val="de-DE"/>
        </w:rPr>
      </w:pPr>
    </w:p>
    <w:p w14:paraId="63D6AFE1" w14:textId="77777777" w:rsidR="00101B83" w:rsidRPr="00101B83" w:rsidRDefault="00101B83" w:rsidP="004A0E47">
      <w:pPr>
        <w:pStyle w:val="KeinLeerraum"/>
        <w:ind w:left="708" w:right="1134"/>
        <w:jc w:val="both"/>
        <w:rPr>
          <w:rFonts w:ascii="Arial" w:hAnsi="Arial" w:cs="Arial"/>
          <w:lang w:val="de-DE"/>
        </w:rPr>
      </w:pPr>
      <w:r w:rsidRPr="00101B83">
        <w:rPr>
          <w:rFonts w:ascii="Arial" w:hAnsi="Arial" w:cs="Arial"/>
          <w:lang w:val="de-DE"/>
        </w:rPr>
        <w:t>Die Laufschienen müssen immer den örtlichen Gegebenheiten angepasst werden! (maximale Höherführung)</w:t>
      </w:r>
    </w:p>
    <w:p w14:paraId="3E262D45" w14:textId="77777777" w:rsidR="00D65ABA" w:rsidRDefault="00D65ABA" w:rsidP="004A0E47">
      <w:pPr>
        <w:pStyle w:val="KeinLeerraum"/>
        <w:ind w:right="1134"/>
        <w:jc w:val="both"/>
        <w:rPr>
          <w:rFonts w:ascii="Arial" w:hAnsi="Arial" w:cs="Arial"/>
          <w:b/>
        </w:rPr>
      </w:pPr>
    </w:p>
    <w:p w14:paraId="59A3846F" w14:textId="77777777" w:rsidR="00D65ABA" w:rsidRDefault="00D65ABA" w:rsidP="004A0E47">
      <w:pPr>
        <w:pStyle w:val="KeinLeerraum"/>
        <w:ind w:right="1134"/>
        <w:jc w:val="both"/>
        <w:rPr>
          <w:rFonts w:ascii="Arial" w:hAnsi="Arial" w:cs="Arial"/>
          <w:b/>
        </w:rPr>
      </w:pPr>
    </w:p>
    <w:p w14:paraId="711C8464" w14:textId="77777777" w:rsidR="00D65ABA" w:rsidRDefault="00D65ABA" w:rsidP="004A0E47">
      <w:pPr>
        <w:pStyle w:val="KeinLeerraum"/>
        <w:ind w:right="1134"/>
        <w:jc w:val="both"/>
        <w:rPr>
          <w:rFonts w:ascii="Arial" w:hAnsi="Arial" w:cs="Arial"/>
          <w:b/>
        </w:rPr>
      </w:pPr>
      <w:r>
        <w:rPr>
          <w:rFonts w:ascii="Arial" w:hAnsi="Arial" w:cs="Arial"/>
          <w:b/>
        </w:rPr>
        <w:t>Montage:</w:t>
      </w:r>
    </w:p>
    <w:p w14:paraId="6E0FEA02" w14:textId="77777777" w:rsidR="00176342" w:rsidRPr="00176342" w:rsidRDefault="00176342" w:rsidP="004A0E47">
      <w:pPr>
        <w:pStyle w:val="KeinLeerraum"/>
        <w:numPr>
          <w:ilvl w:val="0"/>
          <w:numId w:val="5"/>
        </w:numPr>
        <w:ind w:right="1134"/>
        <w:jc w:val="both"/>
        <w:rPr>
          <w:rFonts w:ascii="Arial" w:hAnsi="Arial" w:cs="Arial"/>
          <w:lang w:val="de-DE"/>
        </w:rPr>
      </w:pPr>
      <w:r w:rsidRPr="00176342">
        <w:rPr>
          <w:rFonts w:ascii="Arial" w:hAnsi="Arial" w:cs="Arial"/>
          <w:lang w:val="de-DE"/>
        </w:rPr>
        <w:t>Direktmontage durch Zarge oder Montage mit verzinkten Montagewinkeln.</w:t>
      </w:r>
    </w:p>
    <w:p w14:paraId="73914E54" w14:textId="77777777" w:rsidR="00176342" w:rsidRPr="00176342" w:rsidRDefault="00176342" w:rsidP="004A0E47">
      <w:pPr>
        <w:pStyle w:val="KeinLeerraum"/>
        <w:numPr>
          <w:ilvl w:val="0"/>
          <w:numId w:val="4"/>
        </w:numPr>
        <w:ind w:right="1134"/>
        <w:jc w:val="both"/>
        <w:rPr>
          <w:rFonts w:ascii="Arial" w:hAnsi="Arial" w:cs="Arial"/>
          <w:lang w:val="de-DE"/>
        </w:rPr>
      </w:pPr>
      <w:r w:rsidRPr="00176342">
        <w:rPr>
          <w:rFonts w:ascii="Arial" w:hAnsi="Arial" w:cs="Arial"/>
          <w:lang w:val="de-DE"/>
        </w:rPr>
        <w:t>Montag</w:t>
      </w:r>
      <w:r>
        <w:rPr>
          <w:rFonts w:ascii="Arial" w:hAnsi="Arial" w:cs="Arial"/>
          <w:lang w:val="de-DE"/>
        </w:rPr>
        <w:t>e</w:t>
      </w:r>
      <w:r w:rsidRPr="00176342">
        <w:rPr>
          <w:rFonts w:ascii="Arial" w:hAnsi="Arial" w:cs="Arial"/>
          <w:lang w:val="de-DE"/>
        </w:rPr>
        <w:t xml:space="preserve">unterkonstruktion ist bauseits herzustellen. </w:t>
      </w:r>
    </w:p>
    <w:p w14:paraId="2876D33E" w14:textId="77777777" w:rsidR="00176342" w:rsidRPr="00176342" w:rsidRDefault="00176342" w:rsidP="004A0E47">
      <w:pPr>
        <w:pStyle w:val="KeinLeerraum"/>
        <w:numPr>
          <w:ilvl w:val="0"/>
          <w:numId w:val="4"/>
        </w:numPr>
        <w:ind w:right="1134"/>
        <w:jc w:val="both"/>
        <w:rPr>
          <w:rFonts w:ascii="Arial" w:hAnsi="Arial" w:cs="Arial"/>
          <w:lang w:val="de-DE"/>
        </w:rPr>
      </w:pPr>
      <w:r>
        <w:rPr>
          <w:rFonts w:ascii="Arial" w:hAnsi="Arial" w:cs="Arial"/>
          <w:lang w:val="de-DE"/>
        </w:rPr>
        <w:t>i</w:t>
      </w:r>
      <w:r w:rsidRPr="00176342">
        <w:rPr>
          <w:rFonts w:ascii="Arial" w:hAnsi="Arial" w:cs="Arial"/>
          <w:lang w:val="de-DE"/>
        </w:rPr>
        <w:t xml:space="preserve">nkl. evtl. erforderlichen Hebewerkzeugen oder Kran. </w:t>
      </w:r>
    </w:p>
    <w:p w14:paraId="7192CC8F" w14:textId="77777777" w:rsidR="00176342" w:rsidRPr="00176342" w:rsidRDefault="00176342" w:rsidP="004A0E47">
      <w:pPr>
        <w:pStyle w:val="KeinLeerraum"/>
        <w:numPr>
          <w:ilvl w:val="0"/>
          <w:numId w:val="4"/>
        </w:numPr>
        <w:ind w:right="1134"/>
        <w:jc w:val="both"/>
        <w:rPr>
          <w:rFonts w:ascii="Arial" w:hAnsi="Arial" w:cs="Arial"/>
          <w:lang w:val="de-DE"/>
        </w:rPr>
      </w:pPr>
      <w:r>
        <w:rPr>
          <w:rFonts w:ascii="Arial" w:hAnsi="Arial" w:cs="Arial"/>
          <w:lang w:val="de-DE"/>
        </w:rPr>
        <w:t>i</w:t>
      </w:r>
      <w:r w:rsidRPr="00176342">
        <w:rPr>
          <w:rFonts w:ascii="Arial" w:hAnsi="Arial" w:cs="Arial"/>
          <w:lang w:val="de-DE"/>
        </w:rPr>
        <w:t>nkl. Verkabelung am Tor und Inbetriebnahme.</w:t>
      </w:r>
    </w:p>
    <w:p w14:paraId="27BE7E64" w14:textId="77777777" w:rsidR="00176342" w:rsidRPr="00176342" w:rsidRDefault="00176342" w:rsidP="004A0E47">
      <w:pPr>
        <w:pStyle w:val="KeinLeerraum"/>
        <w:numPr>
          <w:ilvl w:val="0"/>
          <w:numId w:val="4"/>
        </w:numPr>
        <w:ind w:right="1134"/>
        <w:jc w:val="both"/>
        <w:rPr>
          <w:rFonts w:ascii="Arial" w:hAnsi="Arial" w:cs="Arial"/>
          <w:lang w:val="de-DE"/>
        </w:rPr>
      </w:pPr>
      <w:r w:rsidRPr="00176342">
        <w:rPr>
          <w:rFonts w:ascii="Arial" w:hAnsi="Arial" w:cs="Arial"/>
          <w:lang w:val="de-DE"/>
        </w:rPr>
        <w:t>E-Hauptanschluss bauseits</w:t>
      </w:r>
    </w:p>
    <w:p w14:paraId="5203804B" w14:textId="77777777" w:rsidR="00176342" w:rsidRPr="00176342" w:rsidRDefault="00176342" w:rsidP="004A0E47">
      <w:pPr>
        <w:pStyle w:val="KeinLeerraum"/>
        <w:numPr>
          <w:ilvl w:val="0"/>
          <w:numId w:val="4"/>
        </w:numPr>
        <w:ind w:right="1134"/>
        <w:jc w:val="both"/>
        <w:rPr>
          <w:lang w:val="de-DE"/>
        </w:rPr>
      </w:pPr>
      <w:r w:rsidRPr="00176342">
        <w:rPr>
          <w:rFonts w:ascii="Arial" w:hAnsi="Arial" w:cs="Arial"/>
          <w:lang w:val="de-DE"/>
        </w:rPr>
        <w:t xml:space="preserve">Bei gewerblicher Nutzung inkl. technischer Erstabnahme durch Zivilingenieur und mängelfreiem </w:t>
      </w:r>
      <w:r>
        <w:rPr>
          <w:lang w:val="de-DE"/>
        </w:rPr>
        <w:t>Prüfbuch.</w:t>
      </w:r>
    </w:p>
    <w:p w14:paraId="6B5D9F66" w14:textId="77777777" w:rsidR="00D65ABA" w:rsidRDefault="00D65ABA" w:rsidP="00D65ABA">
      <w:pPr>
        <w:pStyle w:val="KeinLeerraum"/>
        <w:ind w:right="1417"/>
        <w:jc w:val="both"/>
        <w:rPr>
          <w:rFonts w:ascii="Arial" w:hAnsi="Arial" w:cs="Arial"/>
          <w:b/>
        </w:rPr>
      </w:pPr>
    </w:p>
    <w:p w14:paraId="01B90A50" w14:textId="77777777" w:rsidR="00D65ABA" w:rsidRDefault="00D65ABA" w:rsidP="00D65ABA">
      <w:pPr>
        <w:pStyle w:val="KeinLeerraum"/>
        <w:ind w:right="1417"/>
        <w:jc w:val="both"/>
        <w:rPr>
          <w:rFonts w:ascii="Arial" w:hAnsi="Arial" w:cs="Arial"/>
          <w:b/>
        </w:rPr>
      </w:pPr>
      <w:r>
        <w:rPr>
          <w:rFonts w:ascii="Arial" w:hAnsi="Arial" w:cs="Arial"/>
          <w:b/>
        </w:rPr>
        <w:t>Größe:</w:t>
      </w:r>
    </w:p>
    <w:p w14:paraId="32CD5516" w14:textId="77777777" w:rsidR="009C642F" w:rsidRDefault="009C642F" w:rsidP="00D65ABA">
      <w:pPr>
        <w:pStyle w:val="KeinLeerraum"/>
        <w:ind w:right="1417"/>
        <w:jc w:val="both"/>
        <w:rPr>
          <w:rFonts w:ascii="Arial" w:hAnsi="Arial" w:cs="Arial"/>
          <w:b/>
        </w:rPr>
      </w:pPr>
    </w:p>
    <w:p w14:paraId="0A46056A" w14:textId="77777777" w:rsidR="009C642F" w:rsidRPr="000B2119" w:rsidRDefault="000B2119" w:rsidP="00D8201A">
      <w:pPr>
        <w:pStyle w:val="KeinLeerraum"/>
        <w:jc w:val="both"/>
        <w:rPr>
          <w:rFonts w:ascii="Arial" w:hAnsi="Arial" w:cs="Arial"/>
          <w:u w:val="dash"/>
        </w:rPr>
      </w:pPr>
      <w:r>
        <w:rPr>
          <w:rFonts w:ascii="Arial" w:hAnsi="Arial" w:cs="Arial"/>
          <w:b/>
        </w:rPr>
        <w:tab/>
      </w:r>
      <w:r>
        <w:rPr>
          <w:rFonts w:ascii="Arial" w:hAnsi="Arial" w:cs="Arial"/>
        </w:rPr>
        <w:t>Breite (max. 8m):</w:t>
      </w:r>
      <w:r>
        <w:rPr>
          <w:rFonts w:ascii="Arial" w:hAnsi="Arial" w:cs="Arial"/>
        </w:rPr>
        <w:tab/>
      </w:r>
      <w:r>
        <w:rPr>
          <w:rFonts w:ascii="Arial" w:hAnsi="Arial" w:cs="Arial"/>
        </w:rPr>
        <w:tab/>
      </w:r>
      <w:r>
        <w:rPr>
          <w:rFonts w:ascii="Arial" w:hAnsi="Arial" w:cs="Arial"/>
        </w:rPr>
        <w:tab/>
      </w:r>
      <w:r>
        <w:rPr>
          <w:rFonts w:ascii="Arial" w:hAnsi="Arial" w:cs="Arial"/>
        </w:rPr>
        <w:tab/>
      </w:r>
      <w:r w:rsidRPr="00F06D94">
        <w:rPr>
          <w:rFonts w:ascii="Arial" w:hAnsi="Arial" w:cs="Arial"/>
          <w:u w:val="dotted"/>
        </w:rPr>
        <w:tab/>
      </w:r>
      <w:r w:rsidRPr="00F06D94">
        <w:rPr>
          <w:rFonts w:ascii="Arial" w:hAnsi="Arial" w:cs="Arial"/>
          <w:u w:val="dotted"/>
        </w:rPr>
        <w:tab/>
      </w:r>
      <w:r w:rsidRPr="00F06D94">
        <w:rPr>
          <w:rFonts w:ascii="Arial" w:hAnsi="Arial" w:cs="Arial"/>
          <w:u w:val="dotted"/>
        </w:rPr>
        <w:tab/>
        <w:t>mm</w:t>
      </w:r>
    </w:p>
    <w:p w14:paraId="3B4A6483" w14:textId="77777777" w:rsidR="000B2119" w:rsidRDefault="000B2119" w:rsidP="00D8201A">
      <w:pPr>
        <w:pStyle w:val="KeinLeerraum"/>
        <w:jc w:val="both"/>
        <w:rPr>
          <w:rFonts w:ascii="Arial" w:hAnsi="Arial" w:cs="Arial"/>
        </w:rPr>
      </w:pPr>
    </w:p>
    <w:p w14:paraId="2FFEC77D" w14:textId="77777777" w:rsidR="000B2119" w:rsidRPr="000B2119" w:rsidRDefault="000B2119" w:rsidP="00D8201A">
      <w:pPr>
        <w:pStyle w:val="KeinLeerraum"/>
        <w:jc w:val="both"/>
        <w:rPr>
          <w:rFonts w:ascii="Arial" w:hAnsi="Arial" w:cs="Arial"/>
          <w:u w:val="dash"/>
        </w:rPr>
      </w:pPr>
      <w:r>
        <w:rPr>
          <w:rFonts w:ascii="Arial" w:hAnsi="Arial" w:cs="Arial"/>
        </w:rPr>
        <w:tab/>
        <w:t>Höhe (max. 6m):</w:t>
      </w:r>
      <w:r>
        <w:rPr>
          <w:rFonts w:ascii="Arial" w:hAnsi="Arial" w:cs="Arial"/>
        </w:rPr>
        <w:tab/>
      </w:r>
      <w:r>
        <w:rPr>
          <w:rFonts w:ascii="Arial" w:hAnsi="Arial" w:cs="Arial"/>
        </w:rPr>
        <w:tab/>
      </w:r>
      <w:r>
        <w:rPr>
          <w:rFonts w:ascii="Arial" w:hAnsi="Arial" w:cs="Arial"/>
        </w:rPr>
        <w:tab/>
      </w:r>
      <w:r>
        <w:rPr>
          <w:rFonts w:ascii="Arial" w:hAnsi="Arial" w:cs="Arial"/>
        </w:rPr>
        <w:tab/>
      </w:r>
      <w:r w:rsidRPr="00F06D94">
        <w:rPr>
          <w:rFonts w:ascii="Arial" w:hAnsi="Arial" w:cs="Arial"/>
          <w:u w:val="dotted"/>
        </w:rPr>
        <w:tab/>
      </w:r>
      <w:r w:rsidRPr="00F06D94">
        <w:rPr>
          <w:rFonts w:ascii="Arial" w:hAnsi="Arial" w:cs="Arial"/>
          <w:u w:val="dotted"/>
        </w:rPr>
        <w:tab/>
      </w:r>
      <w:r w:rsidRPr="00F06D94">
        <w:rPr>
          <w:rFonts w:ascii="Arial" w:hAnsi="Arial" w:cs="Arial"/>
          <w:u w:val="dotted"/>
        </w:rPr>
        <w:tab/>
        <w:t>mm</w:t>
      </w:r>
    </w:p>
    <w:p w14:paraId="5C37CE57" w14:textId="77777777" w:rsidR="000B2119" w:rsidRDefault="000B2119" w:rsidP="00D8201A">
      <w:pPr>
        <w:pStyle w:val="KeinLeerraum"/>
        <w:jc w:val="both"/>
        <w:rPr>
          <w:rFonts w:ascii="Arial" w:hAnsi="Arial" w:cs="Arial"/>
        </w:rPr>
      </w:pPr>
    </w:p>
    <w:p w14:paraId="63F3C7D4" w14:textId="77777777" w:rsidR="000B2119" w:rsidRPr="000B2119" w:rsidRDefault="000B2119" w:rsidP="00D8201A">
      <w:pPr>
        <w:pStyle w:val="KeinLeerraum"/>
        <w:jc w:val="both"/>
        <w:rPr>
          <w:rFonts w:ascii="Arial" w:hAnsi="Arial" w:cs="Arial"/>
          <w:u w:val="dash"/>
        </w:rPr>
      </w:pPr>
      <w:r>
        <w:rPr>
          <w:rFonts w:ascii="Arial" w:hAnsi="Arial" w:cs="Arial"/>
        </w:rPr>
        <w:tab/>
        <w:t>Sturzhöhe: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06D94">
        <w:rPr>
          <w:rFonts w:ascii="Arial" w:hAnsi="Arial" w:cs="Arial"/>
          <w:u w:val="dotted"/>
        </w:rPr>
        <w:tab/>
      </w:r>
      <w:r w:rsidRPr="00F06D94">
        <w:rPr>
          <w:rFonts w:ascii="Arial" w:hAnsi="Arial" w:cs="Arial"/>
          <w:u w:val="dotted"/>
        </w:rPr>
        <w:tab/>
      </w:r>
      <w:r w:rsidRPr="00F06D94">
        <w:rPr>
          <w:rFonts w:ascii="Arial" w:hAnsi="Arial" w:cs="Arial"/>
          <w:u w:val="dotted"/>
        </w:rPr>
        <w:tab/>
        <w:t>mm</w:t>
      </w:r>
    </w:p>
    <w:p w14:paraId="1A460342" w14:textId="77777777" w:rsidR="000B2119" w:rsidRDefault="000B2119" w:rsidP="00D8201A">
      <w:pPr>
        <w:pStyle w:val="KeinLeerraum"/>
        <w:jc w:val="both"/>
        <w:rPr>
          <w:rFonts w:ascii="Arial" w:hAnsi="Arial" w:cs="Arial"/>
        </w:rPr>
      </w:pPr>
    </w:p>
    <w:p w14:paraId="0AF7BC64" w14:textId="77777777" w:rsidR="000B2119" w:rsidRPr="000B2119" w:rsidRDefault="000B2119" w:rsidP="00D8201A">
      <w:pPr>
        <w:pStyle w:val="KeinLeerraum"/>
        <w:jc w:val="both"/>
        <w:rPr>
          <w:rFonts w:ascii="Arial" w:hAnsi="Arial" w:cs="Arial"/>
          <w:u w:val="dash"/>
        </w:rPr>
      </w:pPr>
      <w:r>
        <w:rPr>
          <w:rFonts w:ascii="Arial" w:hAnsi="Arial" w:cs="Arial"/>
        </w:rPr>
        <w:tab/>
        <w:t>Dachfolge: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06D94">
        <w:rPr>
          <w:rFonts w:ascii="Arial" w:hAnsi="Arial" w:cs="Arial"/>
          <w:u w:val="dotted"/>
        </w:rPr>
        <w:tab/>
        <w:t>°</w:t>
      </w:r>
    </w:p>
    <w:p w14:paraId="5D0311C2" w14:textId="77777777" w:rsidR="000B2119" w:rsidRDefault="000B2119" w:rsidP="00D8201A">
      <w:pPr>
        <w:pStyle w:val="KeinLeerraum"/>
        <w:jc w:val="both"/>
        <w:rPr>
          <w:rFonts w:ascii="Arial" w:hAnsi="Arial" w:cs="Arial"/>
        </w:rPr>
      </w:pPr>
    </w:p>
    <w:p w14:paraId="59CD199D" w14:textId="77777777" w:rsidR="000B2119" w:rsidRPr="000B2119" w:rsidRDefault="000B2119" w:rsidP="00D8201A">
      <w:pPr>
        <w:pStyle w:val="KeinLeerraum"/>
        <w:jc w:val="both"/>
        <w:rPr>
          <w:rFonts w:ascii="Arial" w:hAnsi="Arial" w:cs="Arial"/>
          <w:u w:val="dash"/>
        </w:rPr>
      </w:pPr>
      <w:r>
        <w:rPr>
          <w:rFonts w:ascii="Arial" w:hAnsi="Arial" w:cs="Arial"/>
        </w:rPr>
        <w:tab/>
        <w:t>Leibung:</w:t>
      </w:r>
      <w:r>
        <w:rPr>
          <w:rFonts w:ascii="Arial" w:hAnsi="Arial" w:cs="Arial"/>
        </w:rPr>
        <w:tab/>
        <w:t>links</w:t>
      </w:r>
      <w:r w:rsidRPr="000B2119">
        <w:rPr>
          <w:rFonts w:ascii="Arial" w:hAnsi="Arial" w:cs="Arial"/>
        </w:rPr>
        <w:t xml:space="preserve"> </w:t>
      </w:r>
      <w:r w:rsidRPr="00F06D94">
        <w:rPr>
          <w:rFonts w:ascii="Arial" w:hAnsi="Arial" w:cs="Arial"/>
          <w:u w:val="dotted"/>
        </w:rPr>
        <w:tab/>
      </w:r>
      <w:r w:rsidRPr="00F06D94">
        <w:rPr>
          <w:rFonts w:ascii="Arial" w:hAnsi="Arial" w:cs="Arial"/>
          <w:u w:val="dotted"/>
        </w:rPr>
        <w:tab/>
      </w:r>
      <w:r w:rsidRPr="00F06D94">
        <w:rPr>
          <w:rFonts w:ascii="Arial" w:hAnsi="Arial" w:cs="Arial"/>
          <w:u w:val="dotted"/>
        </w:rPr>
        <w:tab/>
        <w:t>mm</w:t>
      </w:r>
      <w:r>
        <w:rPr>
          <w:rFonts w:ascii="Arial" w:hAnsi="Arial" w:cs="Arial"/>
        </w:rPr>
        <w:tab/>
        <w:t xml:space="preserve">rechts </w:t>
      </w:r>
      <w:r w:rsidRPr="00F06D94">
        <w:rPr>
          <w:rFonts w:ascii="Arial" w:hAnsi="Arial" w:cs="Arial"/>
          <w:u w:val="dotted"/>
        </w:rPr>
        <w:tab/>
      </w:r>
      <w:r w:rsidRPr="00F06D94">
        <w:rPr>
          <w:rFonts w:ascii="Arial" w:hAnsi="Arial" w:cs="Arial"/>
          <w:u w:val="dotted"/>
        </w:rPr>
        <w:tab/>
      </w:r>
      <w:r w:rsidRPr="00F06D94">
        <w:rPr>
          <w:rFonts w:ascii="Arial" w:hAnsi="Arial" w:cs="Arial"/>
          <w:u w:val="dotted"/>
        </w:rPr>
        <w:tab/>
        <w:t>mm</w:t>
      </w:r>
    </w:p>
    <w:p w14:paraId="2C5C8995" w14:textId="77777777" w:rsidR="00D65ABA" w:rsidRDefault="00D65ABA" w:rsidP="00D8201A">
      <w:pPr>
        <w:pStyle w:val="KeinLeerraum"/>
        <w:jc w:val="both"/>
        <w:rPr>
          <w:rFonts w:ascii="Arial" w:hAnsi="Arial" w:cs="Arial"/>
          <w:b/>
        </w:rPr>
      </w:pPr>
    </w:p>
    <w:p w14:paraId="7516E208" w14:textId="77777777" w:rsidR="004A0E47" w:rsidRDefault="004A0E47" w:rsidP="00D8201A">
      <w:pPr>
        <w:pStyle w:val="KeinLeerraum"/>
        <w:jc w:val="both"/>
        <w:rPr>
          <w:rFonts w:ascii="Arial" w:hAnsi="Arial" w:cs="Arial"/>
          <w:b/>
        </w:rPr>
      </w:pPr>
    </w:p>
    <w:p w14:paraId="09EA42FF" w14:textId="77777777" w:rsidR="000B2119" w:rsidRDefault="00F06D94" w:rsidP="00D8201A">
      <w:pPr>
        <w:pStyle w:val="KeinLeerraum"/>
        <w:tabs>
          <w:tab w:val="left" w:pos="1701"/>
        </w:tabs>
        <w:spacing w:line="360" w:lineRule="auto"/>
        <w:rPr>
          <w:rFonts w:ascii="Arial" w:hAnsi="Arial" w:cs="Arial"/>
          <w:u w:val="dash"/>
        </w:rPr>
      </w:pPr>
      <w:r>
        <w:rPr>
          <w:rFonts w:ascii="Arial" w:hAnsi="Arial" w:cs="Arial"/>
          <w:b/>
        </w:rPr>
        <w:tab/>
      </w:r>
      <w:r>
        <w:rPr>
          <w:rFonts w:ascii="Arial" w:hAnsi="Arial" w:cs="Arial"/>
        </w:rPr>
        <w:t>Lohn</w:t>
      </w:r>
      <w:r>
        <w:rPr>
          <w:rFonts w:ascii="Arial" w:hAnsi="Arial" w:cs="Arial"/>
        </w:rPr>
        <w:tab/>
      </w:r>
      <w:r>
        <w:rPr>
          <w:rFonts w:ascii="Arial" w:hAnsi="Arial" w:cs="Arial"/>
        </w:rPr>
        <w:tab/>
        <w:t xml:space="preserve">EUR </w:t>
      </w:r>
      <w:r w:rsidRPr="00F06D94">
        <w:rPr>
          <w:rFonts w:ascii="Arial" w:hAnsi="Arial" w:cs="Arial"/>
          <w:u w:val="dotted"/>
        </w:rPr>
        <w:tab/>
      </w:r>
      <w:r w:rsidRPr="00F06D94">
        <w:rPr>
          <w:rFonts w:ascii="Arial" w:hAnsi="Arial" w:cs="Arial"/>
          <w:u w:val="dotted"/>
        </w:rPr>
        <w:tab/>
      </w:r>
      <w:r w:rsidRPr="00F06D94">
        <w:rPr>
          <w:rFonts w:ascii="Arial" w:hAnsi="Arial" w:cs="Arial"/>
          <w:u w:val="dotted"/>
        </w:rPr>
        <w:tab/>
      </w:r>
    </w:p>
    <w:p w14:paraId="7B18EE4D" w14:textId="77777777" w:rsidR="00F06D94" w:rsidRDefault="00D8201A" w:rsidP="00D8201A">
      <w:pPr>
        <w:pStyle w:val="KeinLeerraum"/>
        <w:pBdr>
          <w:bottom w:val="single" w:sz="4" w:space="1" w:color="auto"/>
        </w:pBdr>
        <w:tabs>
          <w:tab w:val="left" w:pos="1701"/>
        </w:tabs>
        <w:spacing w:line="360" w:lineRule="auto"/>
        <w:rPr>
          <w:rFonts w:ascii="Arial" w:hAnsi="Arial" w:cs="Arial"/>
          <w:u w:val="dash"/>
        </w:rPr>
      </w:pPr>
      <w:r>
        <w:rPr>
          <w:rFonts w:ascii="Arial" w:hAnsi="Arial" w:cs="Arial"/>
        </w:rPr>
        <w:tab/>
        <w:t>S</w:t>
      </w:r>
      <w:r w:rsidR="00F06D94" w:rsidRPr="00F06D94">
        <w:rPr>
          <w:rFonts w:ascii="Arial" w:hAnsi="Arial" w:cs="Arial"/>
        </w:rPr>
        <w:t>onstiges</w:t>
      </w:r>
      <w:r>
        <w:rPr>
          <w:rFonts w:ascii="Arial" w:hAnsi="Arial" w:cs="Arial"/>
        </w:rPr>
        <w:tab/>
      </w:r>
      <w:r>
        <w:rPr>
          <w:rFonts w:ascii="Arial" w:hAnsi="Arial" w:cs="Arial"/>
        </w:rPr>
        <w:tab/>
      </w:r>
      <w:r w:rsidR="00F06D94" w:rsidRPr="00F06D94">
        <w:rPr>
          <w:rFonts w:ascii="Arial" w:hAnsi="Arial" w:cs="Arial"/>
        </w:rPr>
        <w:t xml:space="preserve">EUR </w:t>
      </w:r>
      <w:r w:rsidR="00F06D94" w:rsidRPr="00F06D94">
        <w:rPr>
          <w:rFonts w:ascii="Arial" w:hAnsi="Arial" w:cs="Arial"/>
          <w:u w:val="dotted"/>
        </w:rPr>
        <w:tab/>
      </w:r>
      <w:r w:rsidR="00F06D94" w:rsidRPr="00F06D94">
        <w:rPr>
          <w:rFonts w:ascii="Arial" w:hAnsi="Arial" w:cs="Arial"/>
          <w:u w:val="dotted"/>
        </w:rPr>
        <w:tab/>
      </w:r>
      <w:r w:rsidR="00F06D94" w:rsidRPr="00F06D94">
        <w:rPr>
          <w:rFonts w:ascii="Arial" w:hAnsi="Arial" w:cs="Arial"/>
          <w:u w:val="dotted"/>
        </w:rPr>
        <w:tab/>
      </w:r>
    </w:p>
    <w:p w14:paraId="067AEC9F" w14:textId="77777777" w:rsidR="00F06D94" w:rsidRDefault="00F06D94" w:rsidP="00D8201A">
      <w:pPr>
        <w:pStyle w:val="KeinLeerraum"/>
        <w:tabs>
          <w:tab w:val="left" w:pos="1701"/>
        </w:tabs>
        <w:rPr>
          <w:rFonts w:ascii="Arial" w:hAnsi="Arial" w:cs="Arial"/>
          <w:u w:val="dash"/>
        </w:rPr>
      </w:pPr>
    </w:p>
    <w:p w14:paraId="34D451ED" w14:textId="77777777" w:rsidR="00F06D94" w:rsidRPr="00D8201A" w:rsidRDefault="00F06D94" w:rsidP="00D8201A">
      <w:pPr>
        <w:pStyle w:val="KeinLeerraum"/>
        <w:tabs>
          <w:tab w:val="left" w:pos="1701"/>
        </w:tabs>
        <w:rPr>
          <w:rFonts w:ascii="Arial" w:hAnsi="Arial" w:cs="Arial"/>
          <w:u w:val="dotted"/>
        </w:rPr>
      </w:pPr>
      <w:r>
        <w:rPr>
          <w:rFonts w:ascii="Arial" w:hAnsi="Arial" w:cs="Arial"/>
        </w:rPr>
        <w:tab/>
        <w:t>ST Einheitspreis</w:t>
      </w:r>
      <w:r>
        <w:rPr>
          <w:rFonts w:ascii="Arial" w:hAnsi="Arial" w:cs="Arial"/>
        </w:rPr>
        <w:tab/>
        <w:t xml:space="preserve">EUR </w:t>
      </w:r>
      <w:r w:rsidRPr="00F06D94">
        <w:rPr>
          <w:rFonts w:ascii="Arial" w:hAnsi="Arial" w:cs="Arial"/>
          <w:u w:val="dotted"/>
        </w:rPr>
        <w:tab/>
      </w:r>
      <w:r w:rsidRPr="00F06D94">
        <w:rPr>
          <w:rFonts w:ascii="Arial" w:hAnsi="Arial" w:cs="Arial"/>
          <w:u w:val="dotted"/>
        </w:rPr>
        <w:tab/>
      </w:r>
      <w:r w:rsidRPr="00F06D94">
        <w:rPr>
          <w:rFonts w:ascii="Arial" w:hAnsi="Arial" w:cs="Arial"/>
          <w:u w:val="dotted"/>
        </w:rPr>
        <w:tab/>
      </w:r>
      <w:r w:rsidR="00D8201A">
        <w:rPr>
          <w:rFonts w:ascii="Arial" w:hAnsi="Arial" w:cs="Arial"/>
        </w:rPr>
        <w:tab/>
        <w:t xml:space="preserve">EUR </w:t>
      </w:r>
      <w:r w:rsidR="00D8201A">
        <w:rPr>
          <w:rFonts w:ascii="Arial" w:hAnsi="Arial" w:cs="Arial"/>
          <w:u w:val="dotted"/>
        </w:rPr>
        <w:tab/>
      </w:r>
      <w:r w:rsidR="00D8201A">
        <w:rPr>
          <w:rFonts w:ascii="Arial" w:hAnsi="Arial" w:cs="Arial"/>
          <w:u w:val="dotted"/>
        </w:rPr>
        <w:tab/>
      </w:r>
      <w:r w:rsidR="00D8201A">
        <w:rPr>
          <w:rFonts w:ascii="Arial" w:hAnsi="Arial" w:cs="Arial"/>
          <w:u w:val="dotted"/>
        </w:rPr>
        <w:tab/>
      </w:r>
    </w:p>
    <w:p w14:paraId="5057B37C" w14:textId="77777777" w:rsidR="000B2119" w:rsidRDefault="000B2119" w:rsidP="00D65ABA">
      <w:pPr>
        <w:pStyle w:val="KeinLeerraum"/>
        <w:ind w:right="1417"/>
        <w:jc w:val="both"/>
        <w:rPr>
          <w:rFonts w:ascii="Arial" w:hAnsi="Arial" w:cs="Arial"/>
          <w:b/>
        </w:rPr>
      </w:pPr>
    </w:p>
    <w:p w14:paraId="4F8D7356" w14:textId="77777777" w:rsidR="00054363" w:rsidRDefault="00054363">
      <w:pPr>
        <w:rPr>
          <w:rFonts w:ascii="Arial" w:hAnsi="Arial" w:cs="Arial"/>
          <w:b/>
        </w:rPr>
      </w:pPr>
      <w:r>
        <w:rPr>
          <w:rFonts w:ascii="Arial" w:hAnsi="Arial" w:cs="Arial"/>
          <w:b/>
        </w:rPr>
        <w:br w:type="page"/>
      </w:r>
    </w:p>
    <w:p w14:paraId="008E9B8A" w14:textId="77777777" w:rsidR="00D65ABA" w:rsidRDefault="00D65ABA" w:rsidP="00D65ABA">
      <w:pPr>
        <w:pStyle w:val="KeinLeerraum"/>
        <w:ind w:right="1417"/>
        <w:jc w:val="both"/>
        <w:rPr>
          <w:rFonts w:ascii="Arial" w:hAnsi="Arial" w:cs="Arial"/>
          <w:b/>
        </w:rPr>
      </w:pPr>
      <w:r>
        <w:rPr>
          <w:rFonts w:ascii="Arial" w:hAnsi="Arial" w:cs="Arial"/>
          <w:b/>
        </w:rPr>
        <w:lastRenderedPageBreak/>
        <w:t>Mehrpreis Sonderbeschichtung:</w:t>
      </w:r>
    </w:p>
    <w:p w14:paraId="79F1A2D2" w14:textId="77777777" w:rsidR="00B27F32" w:rsidRPr="00B27F32" w:rsidRDefault="00B27F32" w:rsidP="004A0E47">
      <w:pPr>
        <w:pStyle w:val="KeinLeerraum"/>
        <w:ind w:right="1134"/>
        <w:rPr>
          <w:rFonts w:ascii="Arial" w:hAnsi="Arial" w:cs="Arial"/>
          <w:lang w:val="de-DE"/>
        </w:rPr>
      </w:pPr>
      <w:r w:rsidRPr="00B27F32">
        <w:rPr>
          <w:rFonts w:ascii="Arial" w:hAnsi="Arial" w:cs="Arial"/>
          <w:b/>
        </w:rPr>
        <w:tab/>
      </w:r>
      <w:r w:rsidRPr="00B27F32">
        <w:rPr>
          <w:rFonts w:ascii="Arial" w:hAnsi="Arial" w:cs="Arial"/>
          <w:lang w:val="de-DE"/>
        </w:rPr>
        <w:t xml:space="preserve">Lackierung der Außenseite in einer RAL-Farbe nach Wahl </w:t>
      </w:r>
    </w:p>
    <w:p w14:paraId="46003A24" w14:textId="77777777" w:rsidR="00D65ABA" w:rsidRDefault="00B27F32" w:rsidP="004A0E47">
      <w:pPr>
        <w:pStyle w:val="KeinLeerraum"/>
        <w:ind w:right="1134" w:firstLine="708"/>
        <w:rPr>
          <w:rFonts w:ascii="Arial" w:hAnsi="Arial" w:cs="Arial"/>
          <w:lang w:val="de-DE"/>
        </w:rPr>
      </w:pPr>
      <w:r w:rsidRPr="00B27F32">
        <w:rPr>
          <w:rFonts w:ascii="Arial" w:hAnsi="Arial" w:cs="Arial"/>
          <w:lang w:val="de-DE"/>
        </w:rPr>
        <w:t>(ausgenommen Leucht- und Metallic Farben)</w:t>
      </w:r>
    </w:p>
    <w:p w14:paraId="11C35305" w14:textId="77777777" w:rsidR="00B27F32" w:rsidRDefault="00B27F32" w:rsidP="00B27F32">
      <w:pPr>
        <w:pStyle w:val="KeinLeerraum"/>
        <w:ind w:firstLine="708"/>
        <w:rPr>
          <w:rFonts w:ascii="Arial" w:hAnsi="Arial" w:cs="Arial"/>
          <w:b/>
        </w:rPr>
      </w:pPr>
    </w:p>
    <w:p w14:paraId="0D54956D" w14:textId="77777777" w:rsidR="00D8201A" w:rsidRDefault="00D8201A" w:rsidP="00D8201A">
      <w:pPr>
        <w:pStyle w:val="KeinLeerraum"/>
        <w:tabs>
          <w:tab w:val="left" w:pos="1701"/>
        </w:tabs>
        <w:spacing w:line="360" w:lineRule="auto"/>
        <w:rPr>
          <w:rFonts w:ascii="Arial" w:hAnsi="Arial" w:cs="Arial"/>
          <w:u w:val="dash"/>
        </w:rPr>
      </w:pPr>
      <w:r>
        <w:rPr>
          <w:rFonts w:ascii="Arial" w:hAnsi="Arial" w:cs="Arial"/>
          <w:b/>
        </w:rPr>
        <w:tab/>
      </w:r>
      <w:r>
        <w:rPr>
          <w:rFonts w:ascii="Arial" w:hAnsi="Arial" w:cs="Arial"/>
        </w:rPr>
        <w:t>Lohn</w:t>
      </w:r>
      <w:r>
        <w:rPr>
          <w:rFonts w:ascii="Arial" w:hAnsi="Arial" w:cs="Arial"/>
        </w:rPr>
        <w:tab/>
      </w:r>
      <w:r>
        <w:rPr>
          <w:rFonts w:ascii="Arial" w:hAnsi="Arial" w:cs="Arial"/>
        </w:rPr>
        <w:tab/>
        <w:t xml:space="preserve">EUR </w:t>
      </w:r>
      <w:r w:rsidRPr="00F06D94">
        <w:rPr>
          <w:rFonts w:ascii="Arial" w:hAnsi="Arial" w:cs="Arial"/>
          <w:u w:val="dotted"/>
        </w:rPr>
        <w:tab/>
      </w:r>
      <w:r w:rsidRPr="00F06D94">
        <w:rPr>
          <w:rFonts w:ascii="Arial" w:hAnsi="Arial" w:cs="Arial"/>
          <w:u w:val="dotted"/>
        </w:rPr>
        <w:tab/>
      </w:r>
      <w:r w:rsidRPr="00F06D94">
        <w:rPr>
          <w:rFonts w:ascii="Arial" w:hAnsi="Arial" w:cs="Arial"/>
          <w:u w:val="dotted"/>
        </w:rPr>
        <w:tab/>
      </w:r>
    </w:p>
    <w:p w14:paraId="00F52954" w14:textId="77777777" w:rsidR="00D8201A" w:rsidRDefault="00D8201A" w:rsidP="00D8201A">
      <w:pPr>
        <w:pStyle w:val="KeinLeerraum"/>
        <w:pBdr>
          <w:bottom w:val="single" w:sz="4" w:space="1" w:color="auto"/>
        </w:pBdr>
        <w:tabs>
          <w:tab w:val="left" w:pos="1701"/>
        </w:tabs>
        <w:spacing w:line="360" w:lineRule="auto"/>
        <w:rPr>
          <w:rFonts w:ascii="Arial" w:hAnsi="Arial" w:cs="Arial"/>
          <w:u w:val="dash"/>
        </w:rPr>
      </w:pPr>
      <w:r>
        <w:rPr>
          <w:rFonts w:ascii="Arial" w:hAnsi="Arial" w:cs="Arial"/>
        </w:rPr>
        <w:tab/>
        <w:t>S</w:t>
      </w:r>
      <w:r w:rsidRPr="00F06D94">
        <w:rPr>
          <w:rFonts w:ascii="Arial" w:hAnsi="Arial" w:cs="Arial"/>
        </w:rPr>
        <w:t>onstiges</w:t>
      </w:r>
      <w:r>
        <w:rPr>
          <w:rFonts w:ascii="Arial" w:hAnsi="Arial" w:cs="Arial"/>
        </w:rPr>
        <w:tab/>
      </w:r>
      <w:r>
        <w:rPr>
          <w:rFonts w:ascii="Arial" w:hAnsi="Arial" w:cs="Arial"/>
        </w:rPr>
        <w:tab/>
      </w:r>
      <w:r w:rsidRPr="00F06D94">
        <w:rPr>
          <w:rFonts w:ascii="Arial" w:hAnsi="Arial" w:cs="Arial"/>
        </w:rPr>
        <w:t xml:space="preserve">EUR </w:t>
      </w:r>
      <w:r w:rsidRPr="00F06D94">
        <w:rPr>
          <w:rFonts w:ascii="Arial" w:hAnsi="Arial" w:cs="Arial"/>
          <w:u w:val="dotted"/>
        </w:rPr>
        <w:tab/>
      </w:r>
      <w:r w:rsidRPr="00F06D94">
        <w:rPr>
          <w:rFonts w:ascii="Arial" w:hAnsi="Arial" w:cs="Arial"/>
          <w:u w:val="dotted"/>
        </w:rPr>
        <w:tab/>
      </w:r>
      <w:r w:rsidRPr="00F06D94">
        <w:rPr>
          <w:rFonts w:ascii="Arial" w:hAnsi="Arial" w:cs="Arial"/>
          <w:u w:val="dotted"/>
        </w:rPr>
        <w:tab/>
      </w:r>
    </w:p>
    <w:p w14:paraId="583F2DDE" w14:textId="77777777" w:rsidR="00D8201A" w:rsidRDefault="00D8201A" w:rsidP="00D8201A">
      <w:pPr>
        <w:pStyle w:val="KeinLeerraum"/>
        <w:tabs>
          <w:tab w:val="left" w:pos="1701"/>
        </w:tabs>
        <w:rPr>
          <w:rFonts w:ascii="Arial" w:hAnsi="Arial" w:cs="Arial"/>
          <w:u w:val="dash"/>
        </w:rPr>
      </w:pPr>
    </w:p>
    <w:p w14:paraId="0ACF79E4" w14:textId="77777777" w:rsidR="00D8201A" w:rsidRPr="00D8201A" w:rsidRDefault="00D8201A" w:rsidP="00D8201A">
      <w:pPr>
        <w:pStyle w:val="KeinLeerraum"/>
        <w:tabs>
          <w:tab w:val="left" w:pos="1701"/>
        </w:tabs>
        <w:rPr>
          <w:rFonts w:ascii="Arial" w:hAnsi="Arial" w:cs="Arial"/>
          <w:u w:val="dotted"/>
        </w:rPr>
      </w:pPr>
      <w:r>
        <w:rPr>
          <w:rFonts w:ascii="Arial" w:hAnsi="Arial" w:cs="Arial"/>
        </w:rPr>
        <w:tab/>
        <w:t>ST Einheitspreis</w:t>
      </w:r>
      <w:r>
        <w:rPr>
          <w:rFonts w:ascii="Arial" w:hAnsi="Arial" w:cs="Arial"/>
        </w:rPr>
        <w:tab/>
        <w:t xml:space="preserve">EUR </w:t>
      </w:r>
      <w:r w:rsidRPr="00F06D94">
        <w:rPr>
          <w:rFonts w:ascii="Arial" w:hAnsi="Arial" w:cs="Arial"/>
          <w:u w:val="dotted"/>
        </w:rPr>
        <w:tab/>
      </w:r>
      <w:r w:rsidRPr="00F06D94">
        <w:rPr>
          <w:rFonts w:ascii="Arial" w:hAnsi="Arial" w:cs="Arial"/>
          <w:u w:val="dotted"/>
        </w:rPr>
        <w:tab/>
      </w:r>
      <w:r w:rsidRPr="00F06D94">
        <w:rPr>
          <w:rFonts w:ascii="Arial" w:hAnsi="Arial" w:cs="Arial"/>
          <w:u w:val="dotted"/>
        </w:rPr>
        <w:tab/>
      </w:r>
      <w:r>
        <w:rPr>
          <w:rFonts w:ascii="Arial" w:hAnsi="Arial" w:cs="Arial"/>
        </w:rPr>
        <w:tab/>
        <w:t xml:space="preserve">EUR </w:t>
      </w:r>
      <w:r>
        <w:rPr>
          <w:rFonts w:ascii="Arial" w:hAnsi="Arial" w:cs="Arial"/>
          <w:u w:val="dotted"/>
        </w:rPr>
        <w:tab/>
      </w:r>
      <w:r>
        <w:rPr>
          <w:rFonts w:ascii="Arial" w:hAnsi="Arial" w:cs="Arial"/>
          <w:u w:val="dotted"/>
        </w:rPr>
        <w:tab/>
      </w:r>
      <w:r>
        <w:rPr>
          <w:rFonts w:ascii="Arial" w:hAnsi="Arial" w:cs="Arial"/>
          <w:u w:val="dotted"/>
        </w:rPr>
        <w:tab/>
      </w:r>
    </w:p>
    <w:p w14:paraId="5483CF68" w14:textId="77777777" w:rsidR="00B27F32" w:rsidRDefault="00B27F32" w:rsidP="00B27F32">
      <w:pPr>
        <w:pStyle w:val="KeinLeerraum"/>
        <w:ind w:firstLine="708"/>
        <w:rPr>
          <w:rFonts w:ascii="Arial" w:hAnsi="Arial" w:cs="Arial"/>
          <w:b/>
        </w:rPr>
      </w:pPr>
    </w:p>
    <w:p w14:paraId="5FB8AFBB" w14:textId="77777777" w:rsidR="00B27F32" w:rsidRPr="00B27F32" w:rsidRDefault="00B27F32" w:rsidP="00B27F32">
      <w:pPr>
        <w:pStyle w:val="KeinLeerraum"/>
        <w:ind w:firstLine="708"/>
        <w:rPr>
          <w:rFonts w:ascii="Arial" w:hAnsi="Arial" w:cs="Arial"/>
          <w:b/>
        </w:rPr>
      </w:pPr>
    </w:p>
    <w:p w14:paraId="4B3A88CD" w14:textId="77777777" w:rsidR="00D65ABA" w:rsidRDefault="00D65ABA" w:rsidP="004A0E47">
      <w:pPr>
        <w:pStyle w:val="KeinLeerraum"/>
        <w:ind w:right="1134"/>
        <w:jc w:val="both"/>
        <w:rPr>
          <w:rFonts w:ascii="Arial" w:hAnsi="Arial" w:cs="Arial"/>
          <w:b/>
        </w:rPr>
      </w:pPr>
      <w:r>
        <w:rPr>
          <w:rFonts w:ascii="Arial" w:hAnsi="Arial" w:cs="Arial"/>
          <w:b/>
        </w:rPr>
        <w:t>Elektroantrieb:</w:t>
      </w:r>
    </w:p>
    <w:p w14:paraId="1F9F0195" w14:textId="77777777" w:rsidR="00054363" w:rsidRPr="00054363" w:rsidRDefault="00054363" w:rsidP="004A0E47">
      <w:pPr>
        <w:pStyle w:val="KeinLeerraum"/>
        <w:ind w:left="705" w:right="1134"/>
        <w:jc w:val="both"/>
        <w:rPr>
          <w:rFonts w:ascii="Arial" w:hAnsi="Arial" w:cs="Arial"/>
        </w:rPr>
      </w:pPr>
      <w:r>
        <w:rPr>
          <w:rFonts w:ascii="Arial" w:hAnsi="Arial" w:cs="Arial"/>
          <w:b/>
        </w:rPr>
        <w:tab/>
      </w:r>
      <w:r w:rsidRPr="00054363">
        <w:rPr>
          <w:rFonts w:ascii="Arial" w:hAnsi="Arial" w:cs="Arial"/>
        </w:rPr>
        <w:t>Aufsteckgetriebemotor 400V, Steuerspannung 24V, Einschaltdauer 60%, Schutzart IP 54, Motorleistung</w:t>
      </w:r>
      <w:r>
        <w:rPr>
          <w:rFonts w:ascii="Arial" w:hAnsi="Arial" w:cs="Arial"/>
        </w:rPr>
        <w:t xml:space="preserve"> </w:t>
      </w:r>
      <w:r w:rsidRPr="00054363">
        <w:rPr>
          <w:rFonts w:ascii="Arial" w:hAnsi="Arial" w:cs="Arial"/>
        </w:rPr>
        <w:t>0,30-0,37kW, Antriebsdrehmoment 50-90Nm, Antriebsdrehzahl mind. 24U/min, Notbetätigung über Handhaspelkette. Zwei Betriebs</w:t>
      </w:r>
      <w:r>
        <w:rPr>
          <w:rFonts w:ascii="Arial" w:hAnsi="Arial" w:cs="Arial"/>
        </w:rPr>
        <w:t>-</w:t>
      </w:r>
      <w:r w:rsidRPr="00054363">
        <w:rPr>
          <w:rFonts w:ascii="Arial" w:hAnsi="Arial" w:cs="Arial"/>
        </w:rPr>
        <w:t xml:space="preserve"> und zwei Notendschalter, potentialfreier Endschalter zusätzlich</w:t>
      </w:r>
    </w:p>
    <w:p w14:paraId="320C7431" w14:textId="77777777" w:rsidR="00054363" w:rsidRDefault="00054363" w:rsidP="004A0E47">
      <w:pPr>
        <w:pStyle w:val="KeinLeerraum"/>
        <w:ind w:right="1134"/>
        <w:jc w:val="both"/>
        <w:rPr>
          <w:rFonts w:ascii="Arial" w:hAnsi="Arial" w:cs="Arial"/>
          <w:b/>
        </w:rPr>
      </w:pPr>
    </w:p>
    <w:p w14:paraId="22D24515" w14:textId="77777777" w:rsidR="00D65ABA" w:rsidRDefault="00D65ABA" w:rsidP="004A0E47">
      <w:pPr>
        <w:pStyle w:val="KeinLeerraum"/>
        <w:ind w:right="1134"/>
        <w:jc w:val="both"/>
        <w:rPr>
          <w:rFonts w:ascii="Arial" w:hAnsi="Arial" w:cs="Arial"/>
          <w:b/>
        </w:rPr>
      </w:pPr>
    </w:p>
    <w:p w14:paraId="77B102D4" w14:textId="77777777" w:rsidR="00D65ABA" w:rsidRPr="00D8201A" w:rsidRDefault="00D65ABA" w:rsidP="004A0E47">
      <w:pPr>
        <w:pStyle w:val="KeinLeerraum"/>
        <w:ind w:right="1134"/>
        <w:jc w:val="both"/>
        <w:rPr>
          <w:rFonts w:ascii="Arial" w:hAnsi="Arial" w:cs="Arial"/>
          <w:b/>
        </w:rPr>
      </w:pPr>
      <w:r>
        <w:rPr>
          <w:rFonts w:ascii="Arial" w:hAnsi="Arial" w:cs="Arial"/>
          <w:b/>
        </w:rPr>
        <w:t>Steuerung Totmann:</w:t>
      </w:r>
      <w:r w:rsidR="00D8201A">
        <w:rPr>
          <w:rFonts w:ascii="Arial" w:hAnsi="Arial" w:cs="Arial"/>
          <w:b/>
        </w:rPr>
        <w:t xml:space="preserve"> </w:t>
      </w:r>
      <w:r w:rsidR="00D8201A" w:rsidRPr="00D8201A">
        <w:rPr>
          <w:rFonts w:ascii="Arial" w:hAnsi="Arial" w:cs="Arial"/>
          <w:color w:val="000000"/>
          <w:lang w:val="de-DE"/>
        </w:rPr>
        <w:t>Totmann ZU / Selbsthaltung AUF</w:t>
      </w:r>
    </w:p>
    <w:p w14:paraId="5CC674CD" w14:textId="77777777" w:rsidR="00D8201A" w:rsidRDefault="00D8201A" w:rsidP="004A0E47">
      <w:pPr>
        <w:pStyle w:val="KeinLeerraum"/>
        <w:ind w:left="705" w:right="1134"/>
        <w:jc w:val="both"/>
        <w:rPr>
          <w:rFonts w:ascii="Arial" w:hAnsi="Arial" w:cs="Arial"/>
          <w:lang w:val="de-DE"/>
        </w:rPr>
      </w:pPr>
      <w:r w:rsidRPr="00D8201A">
        <w:rPr>
          <w:rFonts w:ascii="Arial" w:hAnsi="Arial" w:cs="Arial"/>
          <w:lang w:val="de-DE"/>
        </w:rPr>
        <w:t>Gehäuse Schutzart IP65, Berührungsschutz durch Abdeckung der spannungsführenden Teile, integriertes Funksystem, integrierter Taster AUF-STOP-ZU, mit CEE-Stecker und 1m Kabel, Einstellung über Drehwahlschalter und 7 Segment Anzeige, Status und Infoanzeige, Zykluszähler, programmierbarer Relaiskontakt</w:t>
      </w:r>
    </w:p>
    <w:p w14:paraId="447BCAFE" w14:textId="77777777" w:rsidR="00D8201A" w:rsidRDefault="00D8201A" w:rsidP="00D8201A">
      <w:pPr>
        <w:pStyle w:val="KeinLeerraum"/>
        <w:ind w:left="705" w:right="1417"/>
        <w:jc w:val="both"/>
        <w:rPr>
          <w:rFonts w:ascii="Arial" w:hAnsi="Arial" w:cs="Arial"/>
          <w:lang w:val="de-DE"/>
        </w:rPr>
      </w:pPr>
    </w:p>
    <w:p w14:paraId="5C27490A" w14:textId="77777777" w:rsidR="00D8201A" w:rsidRDefault="00D8201A" w:rsidP="00D8201A">
      <w:pPr>
        <w:pStyle w:val="KeinLeerraum"/>
        <w:tabs>
          <w:tab w:val="left" w:pos="1701"/>
        </w:tabs>
        <w:spacing w:line="360" w:lineRule="auto"/>
        <w:rPr>
          <w:rFonts w:ascii="Arial" w:hAnsi="Arial" w:cs="Arial"/>
          <w:u w:val="dash"/>
        </w:rPr>
      </w:pPr>
      <w:r>
        <w:rPr>
          <w:rFonts w:ascii="Arial" w:hAnsi="Arial" w:cs="Arial"/>
          <w:b/>
        </w:rPr>
        <w:tab/>
      </w:r>
      <w:r>
        <w:rPr>
          <w:rFonts w:ascii="Arial" w:hAnsi="Arial" w:cs="Arial"/>
        </w:rPr>
        <w:t>Lohn</w:t>
      </w:r>
      <w:r>
        <w:rPr>
          <w:rFonts w:ascii="Arial" w:hAnsi="Arial" w:cs="Arial"/>
        </w:rPr>
        <w:tab/>
      </w:r>
      <w:r>
        <w:rPr>
          <w:rFonts w:ascii="Arial" w:hAnsi="Arial" w:cs="Arial"/>
        </w:rPr>
        <w:tab/>
        <w:t xml:space="preserve">EUR </w:t>
      </w:r>
      <w:r w:rsidRPr="00F06D94">
        <w:rPr>
          <w:rFonts w:ascii="Arial" w:hAnsi="Arial" w:cs="Arial"/>
          <w:u w:val="dotted"/>
        </w:rPr>
        <w:tab/>
      </w:r>
      <w:r w:rsidRPr="00F06D94">
        <w:rPr>
          <w:rFonts w:ascii="Arial" w:hAnsi="Arial" w:cs="Arial"/>
          <w:u w:val="dotted"/>
        </w:rPr>
        <w:tab/>
      </w:r>
      <w:r w:rsidRPr="00F06D94">
        <w:rPr>
          <w:rFonts w:ascii="Arial" w:hAnsi="Arial" w:cs="Arial"/>
          <w:u w:val="dotted"/>
        </w:rPr>
        <w:tab/>
      </w:r>
    </w:p>
    <w:p w14:paraId="6A29EB82" w14:textId="77777777" w:rsidR="00D8201A" w:rsidRDefault="00D8201A" w:rsidP="00D8201A">
      <w:pPr>
        <w:pStyle w:val="KeinLeerraum"/>
        <w:pBdr>
          <w:bottom w:val="single" w:sz="4" w:space="1" w:color="auto"/>
        </w:pBdr>
        <w:tabs>
          <w:tab w:val="left" w:pos="1701"/>
        </w:tabs>
        <w:spacing w:line="360" w:lineRule="auto"/>
        <w:rPr>
          <w:rFonts w:ascii="Arial" w:hAnsi="Arial" w:cs="Arial"/>
          <w:u w:val="dash"/>
        </w:rPr>
      </w:pPr>
      <w:r>
        <w:rPr>
          <w:rFonts w:ascii="Arial" w:hAnsi="Arial" w:cs="Arial"/>
        </w:rPr>
        <w:tab/>
        <w:t>S</w:t>
      </w:r>
      <w:r w:rsidRPr="00F06D94">
        <w:rPr>
          <w:rFonts w:ascii="Arial" w:hAnsi="Arial" w:cs="Arial"/>
        </w:rPr>
        <w:t>onstiges</w:t>
      </w:r>
      <w:r>
        <w:rPr>
          <w:rFonts w:ascii="Arial" w:hAnsi="Arial" w:cs="Arial"/>
        </w:rPr>
        <w:tab/>
      </w:r>
      <w:r>
        <w:rPr>
          <w:rFonts w:ascii="Arial" w:hAnsi="Arial" w:cs="Arial"/>
        </w:rPr>
        <w:tab/>
      </w:r>
      <w:r w:rsidRPr="00F06D94">
        <w:rPr>
          <w:rFonts w:ascii="Arial" w:hAnsi="Arial" w:cs="Arial"/>
        </w:rPr>
        <w:t xml:space="preserve">EUR </w:t>
      </w:r>
      <w:r w:rsidRPr="00F06D94">
        <w:rPr>
          <w:rFonts w:ascii="Arial" w:hAnsi="Arial" w:cs="Arial"/>
          <w:u w:val="dotted"/>
        </w:rPr>
        <w:tab/>
      </w:r>
      <w:r w:rsidRPr="00F06D94">
        <w:rPr>
          <w:rFonts w:ascii="Arial" w:hAnsi="Arial" w:cs="Arial"/>
          <w:u w:val="dotted"/>
        </w:rPr>
        <w:tab/>
      </w:r>
      <w:r w:rsidRPr="00F06D94">
        <w:rPr>
          <w:rFonts w:ascii="Arial" w:hAnsi="Arial" w:cs="Arial"/>
          <w:u w:val="dotted"/>
        </w:rPr>
        <w:tab/>
      </w:r>
    </w:p>
    <w:p w14:paraId="653CC320" w14:textId="77777777" w:rsidR="00D8201A" w:rsidRDefault="00D8201A" w:rsidP="00D8201A">
      <w:pPr>
        <w:pStyle w:val="KeinLeerraum"/>
        <w:tabs>
          <w:tab w:val="left" w:pos="1701"/>
        </w:tabs>
        <w:rPr>
          <w:rFonts w:ascii="Arial" w:hAnsi="Arial" w:cs="Arial"/>
          <w:u w:val="dash"/>
        </w:rPr>
      </w:pPr>
    </w:p>
    <w:p w14:paraId="671687DA" w14:textId="77777777" w:rsidR="00D8201A" w:rsidRPr="00D8201A" w:rsidRDefault="00D8201A" w:rsidP="00D8201A">
      <w:pPr>
        <w:pStyle w:val="KeinLeerraum"/>
        <w:tabs>
          <w:tab w:val="left" w:pos="1701"/>
        </w:tabs>
        <w:rPr>
          <w:rFonts w:ascii="Arial" w:hAnsi="Arial" w:cs="Arial"/>
          <w:u w:val="dotted"/>
        </w:rPr>
      </w:pPr>
      <w:r>
        <w:rPr>
          <w:rFonts w:ascii="Arial" w:hAnsi="Arial" w:cs="Arial"/>
        </w:rPr>
        <w:tab/>
        <w:t>ST Einheitspreis</w:t>
      </w:r>
      <w:r>
        <w:rPr>
          <w:rFonts w:ascii="Arial" w:hAnsi="Arial" w:cs="Arial"/>
        </w:rPr>
        <w:tab/>
        <w:t xml:space="preserve">EUR </w:t>
      </w:r>
      <w:r w:rsidRPr="00F06D94">
        <w:rPr>
          <w:rFonts w:ascii="Arial" w:hAnsi="Arial" w:cs="Arial"/>
          <w:u w:val="dotted"/>
        </w:rPr>
        <w:tab/>
      </w:r>
      <w:r w:rsidRPr="00F06D94">
        <w:rPr>
          <w:rFonts w:ascii="Arial" w:hAnsi="Arial" w:cs="Arial"/>
          <w:u w:val="dotted"/>
        </w:rPr>
        <w:tab/>
      </w:r>
      <w:r w:rsidRPr="00F06D94">
        <w:rPr>
          <w:rFonts w:ascii="Arial" w:hAnsi="Arial" w:cs="Arial"/>
          <w:u w:val="dotted"/>
        </w:rPr>
        <w:tab/>
      </w:r>
      <w:r>
        <w:rPr>
          <w:rFonts w:ascii="Arial" w:hAnsi="Arial" w:cs="Arial"/>
        </w:rPr>
        <w:tab/>
        <w:t xml:space="preserve">EUR </w:t>
      </w:r>
      <w:r>
        <w:rPr>
          <w:rFonts w:ascii="Arial" w:hAnsi="Arial" w:cs="Arial"/>
          <w:u w:val="dotted"/>
        </w:rPr>
        <w:tab/>
      </w:r>
      <w:r>
        <w:rPr>
          <w:rFonts w:ascii="Arial" w:hAnsi="Arial" w:cs="Arial"/>
          <w:u w:val="dotted"/>
        </w:rPr>
        <w:tab/>
      </w:r>
      <w:r>
        <w:rPr>
          <w:rFonts w:ascii="Arial" w:hAnsi="Arial" w:cs="Arial"/>
          <w:u w:val="dotted"/>
        </w:rPr>
        <w:tab/>
      </w:r>
    </w:p>
    <w:p w14:paraId="66669F3E" w14:textId="77777777" w:rsidR="00D8201A" w:rsidRPr="00D8201A" w:rsidRDefault="00D8201A" w:rsidP="00D8201A">
      <w:pPr>
        <w:pStyle w:val="KeinLeerraum"/>
        <w:ind w:left="705" w:right="1417"/>
        <w:jc w:val="both"/>
        <w:rPr>
          <w:rFonts w:ascii="Arial" w:hAnsi="Arial" w:cs="Arial"/>
          <w:lang w:val="de-DE"/>
        </w:rPr>
      </w:pPr>
    </w:p>
    <w:p w14:paraId="09F800B1" w14:textId="77777777" w:rsidR="00D8201A" w:rsidRDefault="00D8201A" w:rsidP="00D65ABA">
      <w:pPr>
        <w:pStyle w:val="KeinLeerraum"/>
        <w:ind w:right="1417"/>
        <w:jc w:val="both"/>
        <w:rPr>
          <w:rFonts w:ascii="Arial" w:hAnsi="Arial" w:cs="Arial"/>
          <w:b/>
        </w:rPr>
      </w:pPr>
      <w:r>
        <w:rPr>
          <w:rFonts w:ascii="Arial" w:hAnsi="Arial" w:cs="Arial"/>
          <w:b/>
        </w:rPr>
        <w:tab/>
        <w:t>Aufzahlung Selbsthaltung:</w:t>
      </w:r>
    </w:p>
    <w:p w14:paraId="0A3F40C0" w14:textId="77777777" w:rsidR="00D8201A" w:rsidRPr="00D8201A" w:rsidRDefault="00D8201A" w:rsidP="00D8201A">
      <w:pPr>
        <w:pStyle w:val="KeinLeerraum"/>
      </w:pPr>
    </w:p>
    <w:p w14:paraId="37A3ACF0" w14:textId="77777777" w:rsidR="00D8201A" w:rsidRPr="00D8201A" w:rsidRDefault="00D8201A" w:rsidP="004A0E47">
      <w:pPr>
        <w:pStyle w:val="KeinLeerraum"/>
        <w:numPr>
          <w:ilvl w:val="0"/>
          <w:numId w:val="6"/>
        </w:numPr>
        <w:ind w:left="1134" w:right="1134"/>
        <w:jc w:val="both"/>
        <w:rPr>
          <w:rFonts w:ascii="Arial" w:hAnsi="Arial" w:cs="Arial"/>
          <w:lang w:val="de-DE"/>
        </w:rPr>
      </w:pPr>
      <w:r w:rsidRPr="00D8201A">
        <w:rPr>
          <w:rFonts w:ascii="Arial" w:hAnsi="Arial" w:cs="Arial"/>
          <w:lang w:val="de-DE"/>
        </w:rPr>
        <w:t>Selbsthaltung ZU / Selbsthaltung AUF</w:t>
      </w:r>
    </w:p>
    <w:p w14:paraId="1D2E4CF4" w14:textId="77777777" w:rsidR="00D8201A" w:rsidRPr="00D8201A" w:rsidRDefault="00D8201A" w:rsidP="004A0E47">
      <w:pPr>
        <w:pStyle w:val="KeinLeerraum"/>
        <w:numPr>
          <w:ilvl w:val="0"/>
          <w:numId w:val="6"/>
        </w:numPr>
        <w:ind w:left="1134" w:right="1134"/>
        <w:jc w:val="both"/>
        <w:rPr>
          <w:rFonts w:ascii="Arial" w:hAnsi="Arial" w:cs="Arial"/>
          <w:lang w:val="de-DE"/>
        </w:rPr>
      </w:pPr>
      <w:r w:rsidRPr="00D8201A">
        <w:rPr>
          <w:rFonts w:ascii="Arial" w:hAnsi="Arial" w:cs="Arial"/>
          <w:lang w:val="de-DE"/>
        </w:rPr>
        <w:t>Sicherheitsleiste an der Hauptschließkante</w:t>
      </w:r>
    </w:p>
    <w:p w14:paraId="144AF759" w14:textId="77777777" w:rsidR="00D8201A" w:rsidRPr="00D8201A" w:rsidRDefault="00D8201A" w:rsidP="004A0E47">
      <w:pPr>
        <w:pStyle w:val="KeinLeerraum"/>
        <w:numPr>
          <w:ilvl w:val="0"/>
          <w:numId w:val="6"/>
        </w:numPr>
        <w:ind w:left="1134" w:right="1134"/>
        <w:jc w:val="both"/>
        <w:rPr>
          <w:rFonts w:ascii="Arial" w:hAnsi="Arial" w:cs="Arial"/>
          <w:lang w:val="de-DE"/>
        </w:rPr>
      </w:pPr>
      <w:r w:rsidRPr="00D8201A">
        <w:rPr>
          <w:rFonts w:ascii="Arial" w:hAnsi="Arial" w:cs="Arial"/>
          <w:lang w:val="de-DE"/>
        </w:rPr>
        <w:t>Lichtschranke Sender-Empfänger in der Torblattebene (in der Zarge integriert)</w:t>
      </w:r>
    </w:p>
    <w:p w14:paraId="61BAE488" w14:textId="38FA2FFF" w:rsidR="00D8201A" w:rsidRPr="00D8201A" w:rsidRDefault="004A0E47" w:rsidP="004A0E47">
      <w:pPr>
        <w:pStyle w:val="KeinLeerraum"/>
        <w:numPr>
          <w:ilvl w:val="0"/>
          <w:numId w:val="6"/>
        </w:numPr>
        <w:ind w:left="1134" w:right="1134"/>
        <w:jc w:val="both"/>
        <w:rPr>
          <w:rFonts w:ascii="Arial" w:hAnsi="Arial" w:cs="Arial"/>
          <w:lang w:val="de-DE"/>
        </w:rPr>
      </w:pPr>
      <w:r w:rsidRPr="00D8201A">
        <w:rPr>
          <w:rFonts w:ascii="Arial" w:hAnsi="Arial" w:cs="Arial"/>
          <w:lang w:val="de-DE"/>
        </w:rPr>
        <w:t>Wegschaltfunktion,</w:t>
      </w:r>
      <w:r w:rsidR="00D8201A" w:rsidRPr="00D8201A">
        <w:rPr>
          <w:rFonts w:ascii="Arial" w:hAnsi="Arial" w:cs="Arial"/>
          <w:lang w:val="de-DE"/>
        </w:rPr>
        <w:t xml:space="preserve"> wenn das Torblatt die Lichtschranke </w:t>
      </w:r>
      <w:r>
        <w:rPr>
          <w:rFonts w:ascii="Arial" w:hAnsi="Arial" w:cs="Arial"/>
          <w:lang w:val="de-DE"/>
        </w:rPr>
        <w:t>pas</w:t>
      </w:r>
      <w:r w:rsidR="00D8201A" w:rsidRPr="00D8201A">
        <w:rPr>
          <w:rFonts w:ascii="Arial" w:hAnsi="Arial" w:cs="Arial"/>
          <w:lang w:val="de-DE"/>
        </w:rPr>
        <w:t>siert hat</w:t>
      </w:r>
      <w:r>
        <w:rPr>
          <w:rFonts w:ascii="Arial" w:hAnsi="Arial" w:cs="Arial"/>
          <w:lang w:val="de-DE"/>
        </w:rPr>
        <w:t xml:space="preserve"> </w:t>
      </w:r>
      <w:r w:rsidR="00D8201A" w:rsidRPr="00D8201A">
        <w:rPr>
          <w:rFonts w:ascii="Arial" w:hAnsi="Arial" w:cs="Arial"/>
          <w:lang w:val="de-DE"/>
        </w:rPr>
        <w:t>Digitaler Endschalter - Einstellung vom Boden</w:t>
      </w:r>
    </w:p>
    <w:p w14:paraId="59DE2B0B" w14:textId="77777777" w:rsidR="00D8201A" w:rsidRPr="00D8201A" w:rsidRDefault="00D8201A" w:rsidP="004A0E47">
      <w:pPr>
        <w:pStyle w:val="KeinLeerraum"/>
        <w:numPr>
          <w:ilvl w:val="0"/>
          <w:numId w:val="6"/>
        </w:numPr>
        <w:ind w:left="1134" w:right="1134"/>
        <w:jc w:val="both"/>
        <w:rPr>
          <w:rFonts w:ascii="Arial" w:hAnsi="Arial" w:cs="Arial"/>
          <w:lang w:val="de-DE"/>
        </w:rPr>
      </w:pPr>
      <w:r w:rsidRPr="00D8201A">
        <w:rPr>
          <w:rFonts w:ascii="Arial" w:hAnsi="Arial" w:cs="Arial"/>
          <w:lang w:val="de-DE"/>
        </w:rPr>
        <w:t>Kraftüberwachung in AUF Richtung</w:t>
      </w:r>
    </w:p>
    <w:p w14:paraId="3B262594" w14:textId="77777777" w:rsidR="00D8201A" w:rsidRPr="00D8201A" w:rsidRDefault="00D8201A" w:rsidP="004A0E47">
      <w:pPr>
        <w:pStyle w:val="KeinLeerraum"/>
        <w:numPr>
          <w:ilvl w:val="0"/>
          <w:numId w:val="6"/>
        </w:numPr>
        <w:ind w:left="1134" w:right="1134"/>
        <w:jc w:val="both"/>
        <w:rPr>
          <w:rFonts w:ascii="Arial" w:hAnsi="Arial" w:cs="Arial"/>
          <w:lang w:val="de-DE"/>
        </w:rPr>
      </w:pPr>
      <w:r w:rsidRPr="00D8201A">
        <w:rPr>
          <w:rFonts w:ascii="Arial" w:hAnsi="Arial" w:cs="Arial"/>
          <w:lang w:val="de-DE"/>
        </w:rPr>
        <w:t>Wartungszykluszähler</w:t>
      </w:r>
    </w:p>
    <w:p w14:paraId="417C7DC6" w14:textId="77777777" w:rsidR="00D8201A" w:rsidRPr="00D8201A" w:rsidRDefault="00D8201A" w:rsidP="004A0E47">
      <w:pPr>
        <w:pStyle w:val="KeinLeerraum"/>
        <w:numPr>
          <w:ilvl w:val="0"/>
          <w:numId w:val="6"/>
        </w:numPr>
        <w:ind w:left="1134" w:right="1134"/>
        <w:jc w:val="both"/>
        <w:rPr>
          <w:rFonts w:ascii="Arial" w:hAnsi="Arial" w:cs="Arial"/>
          <w:lang w:val="de-DE"/>
        </w:rPr>
      </w:pPr>
      <w:r w:rsidRPr="00D8201A">
        <w:rPr>
          <w:rFonts w:ascii="Arial" w:hAnsi="Arial" w:cs="Arial"/>
          <w:lang w:val="de-DE"/>
        </w:rPr>
        <w:t>Automatische Bodenanpassung</w:t>
      </w:r>
    </w:p>
    <w:p w14:paraId="5FF1FB0E" w14:textId="77777777" w:rsidR="00D8201A" w:rsidRDefault="00D8201A" w:rsidP="004A0E47">
      <w:pPr>
        <w:pStyle w:val="KeinLeerraum"/>
        <w:numPr>
          <w:ilvl w:val="0"/>
          <w:numId w:val="6"/>
        </w:numPr>
        <w:ind w:left="1134" w:right="1134"/>
        <w:jc w:val="both"/>
        <w:rPr>
          <w:rFonts w:ascii="Arial" w:hAnsi="Arial" w:cs="Arial"/>
          <w:lang w:val="de-DE"/>
        </w:rPr>
      </w:pPr>
      <w:r w:rsidRPr="00D8201A">
        <w:rPr>
          <w:rFonts w:ascii="Arial" w:hAnsi="Arial" w:cs="Arial"/>
          <w:lang w:val="de-DE"/>
        </w:rPr>
        <w:t>Automatische Schließung (1-90 sec.) bei Ausführung einer rot LED Ampel möglich</w:t>
      </w:r>
    </w:p>
    <w:p w14:paraId="61393807" w14:textId="77777777" w:rsidR="004A0E47" w:rsidRDefault="004A0E47" w:rsidP="004A0E47">
      <w:pPr>
        <w:pStyle w:val="KeinLeerraum"/>
        <w:jc w:val="both"/>
        <w:rPr>
          <w:rFonts w:ascii="Arial" w:hAnsi="Arial" w:cs="Arial"/>
          <w:lang w:val="de-DE"/>
        </w:rPr>
      </w:pPr>
    </w:p>
    <w:p w14:paraId="6B274C9E" w14:textId="77777777" w:rsidR="004A0E47" w:rsidRDefault="004A0E47" w:rsidP="004A0E47">
      <w:pPr>
        <w:pStyle w:val="KeinLeerraum"/>
        <w:tabs>
          <w:tab w:val="left" w:pos="1701"/>
        </w:tabs>
        <w:spacing w:line="360" w:lineRule="auto"/>
        <w:rPr>
          <w:rFonts w:ascii="Arial" w:hAnsi="Arial" w:cs="Arial"/>
          <w:u w:val="dash"/>
        </w:rPr>
      </w:pPr>
      <w:r>
        <w:rPr>
          <w:rFonts w:ascii="Arial" w:hAnsi="Arial" w:cs="Arial"/>
          <w:b/>
        </w:rPr>
        <w:tab/>
      </w:r>
      <w:r>
        <w:rPr>
          <w:rFonts w:ascii="Arial" w:hAnsi="Arial" w:cs="Arial"/>
        </w:rPr>
        <w:t>Lohn</w:t>
      </w:r>
      <w:r>
        <w:rPr>
          <w:rFonts w:ascii="Arial" w:hAnsi="Arial" w:cs="Arial"/>
        </w:rPr>
        <w:tab/>
      </w:r>
      <w:r>
        <w:rPr>
          <w:rFonts w:ascii="Arial" w:hAnsi="Arial" w:cs="Arial"/>
        </w:rPr>
        <w:tab/>
        <w:t xml:space="preserve">EUR </w:t>
      </w:r>
      <w:r w:rsidRPr="00F06D94">
        <w:rPr>
          <w:rFonts w:ascii="Arial" w:hAnsi="Arial" w:cs="Arial"/>
          <w:u w:val="dotted"/>
        </w:rPr>
        <w:tab/>
      </w:r>
      <w:r w:rsidRPr="00F06D94">
        <w:rPr>
          <w:rFonts w:ascii="Arial" w:hAnsi="Arial" w:cs="Arial"/>
          <w:u w:val="dotted"/>
        </w:rPr>
        <w:tab/>
      </w:r>
      <w:r w:rsidRPr="00F06D94">
        <w:rPr>
          <w:rFonts w:ascii="Arial" w:hAnsi="Arial" w:cs="Arial"/>
          <w:u w:val="dotted"/>
        </w:rPr>
        <w:tab/>
      </w:r>
    </w:p>
    <w:p w14:paraId="5DB32EB3" w14:textId="77777777" w:rsidR="004A0E47" w:rsidRDefault="004A0E47" w:rsidP="004A0E47">
      <w:pPr>
        <w:pStyle w:val="KeinLeerraum"/>
        <w:pBdr>
          <w:bottom w:val="single" w:sz="4" w:space="1" w:color="auto"/>
        </w:pBdr>
        <w:tabs>
          <w:tab w:val="left" w:pos="1701"/>
        </w:tabs>
        <w:spacing w:line="360" w:lineRule="auto"/>
        <w:rPr>
          <w:rFonts w:ascii="Arial" w:hAnsi="Arial" w:cs="Arial"/>
          <w:u w:val="dash"/>
        </w:rPr>
      </w:pPr>
      <w:r>
        <w:rPr>
          <w:rFonts w:ascii="Arial" w:hAnsi="Arial" w:cs="Arial"/>
        </w:rPr>
        <w:tab/>
        <w:t>S</w:t>
      </w:r>
      <w:r w:rsidRPr="00F06D94">
        <w:rPr>
          <w:rFonts w:ascii="Arial" w:hAnsi="Arial" w:cs="Arial"/>
        </w:rPr>
        <w:t>onstiges</w:t>
      </w:r>
      <w:r>
        <w:rPr>
          <w:rFonts w:ascii="Arial" w:hAnsi="Arial" w:cs="Arial"/>
        </w:rPr>
        <w:tab/>
      </w:r>
      <w:r>
        <w:rPr>
          <w:rFonts w:ascii="Arial" w:hAnsi="Arial" w:cs="Arial"/>
        </w:rPr>
        <w:tab/>
      </w:r>
      <w:r w:rsidRPr="00F06D94">
        <w:rPr>
          <w:rFonts w:ascii="Arial" w:hAnsi="Arial" w:cs="Arial"/>
        </w:rPr>
        <w:t xml:space="preserve">EUR </w:t>
      </w:r>
      <w:r w:rsidRPr="00F06D94">
        <w:rPr>
          <w:rFonts w:ascii="Arial" w:hAnsi="Arial" w:cs="Arial"/>
          <w:u w:val="dotted"/>
        </w:rPr>
        <w:tab/>
      </w:r>
      <w:r w:rsidRPr="00F06D94">
        <w:rPr>
          <w:rFonts w:ascii="Arial" w:hAnsi="Arial" w:cs="Arial"/>
          <w:u w:val="dotted"/>
        </w:rPr>
        <w:tab/>
      </w:r>
      <w:r w:rsidRPr="00F06D94">
        <w:rPr>
          <w:rFonts w:ascii="Arial" w:hAnsi="Arial" w:cs="Arial"/>
          <w:u w:val="dotted"/>
        </w:rPr>
        <w:tab/>
      </w:r>
    </w:p>
    <w:p w14:paraId="3E13790C" w14:textId="77777777" w:rsidR="004A0E47" w:rsidRDefault="004A0E47" w:rsidP="004A0E47">
      <w:pPr>
        <w:pStyle w:val="KeinLeerraum"/>
        <w:tabs>
          <w:tab w:val="left" w:pos="1701"/>
        </w:tabs>
        <w:rPr>
          <w:rFonts w:ascii="Arial" w:hAnsi="Arial" w:cs="Arial"/>
          <w:u w:val="dash"/>
        </w:rPr>
      </w:pPr>
    </w:p>
    <w:p w14:paraId="0C178A0B" w14:textId="77777777" w:rsidR="004A0E47" w:rsidRPr="00D8201A" w:rsidRDefault="004A0E47" w:rsidP="004A0E47">
      <w:pPr>
        <w:pStyle w:val="KeinLeerraum"/>
        <w:tabs>
          <w:tab w:val="left" w:pos="1701"/>
        </w:tabs>
        <w:rPr>
          <w:rFonts w:ascii="Arial" w:hAnsi="Arial" w:cs="Arial"/>
          <w:u w:val="dotted"/>
        </w:rPr>
      </w:pPr>
      <w:r>
        <w:rPr>
          <w:rFonts w:ascii="Arial" w:hAnsi="Arial" w:cs="Arial"/>
        </w:rPr>
        <w:tab/>
        <w:t>ST Einheitspreis</w:t>
      </w:r>
      <w:r>
        <w:rPr>
          <w:rFonts w:ascii="Arial" w:hAnsi="Arial" w:cs="Arial"/>
        </w:rPr>
        <w:tab/>
        <w:t xml:space="preserve">EUR </w:t>
      </w:r>
      <w:r w:rsidRPr="00F06D94">
        <w:rPr>
          <w:rFonts w:ascii="Arial" w:hAnsi="Arial" w:cs="Arial"/>
          <w:u w:val="dotted"/>
        </w:rPr>
        <w:tab/>
      </w:r>
      <w:r w:rsidRPr="00F06D94">
        <w:rPr>
          <w:rFonts w:ascii="Arial" w:hAnsi="Arial" w:cs="Arial"/>
          <w:u w:val="dotted"/>
        </w:rPr>
        <w:tab/>
      </w:r>
      <w:r w:rsidRPr="00F06D94">
        <w:rPr>
          <w:rFonts w:ascii="Arial" w:hAnsi="Arial" w:cs="Arial"/>
          <w:u w:val="dotted"/>
        </w:rPr>
        <w:tab/>
      </w:r>
      <w:r>
        <w:rPr>
          <w:rFonts w:ascii="Arial" w:hAnsi="Arial" w:cs="Arial"/>
        </w:rPr>
        <w:tab/>
        <w:t xml:space="preserve">EUR </w:t>
      </w:r>
      <w:r>
        <w:rPr>
          <w:rFonts w:ascii="Arial" w:hAnsi="Arial" w:cs="Arial"/>
          <w:u w:val="dotted"/>
        </w:rPr>
        <w:tab/>
      </w:r>
      <w:r>
        <w:rPr>
          <w:rFonts w:ascii="Arial" w:hAnsi="Arial" w:cs="Arial"/>
          <w:u w:val="dotted"/>
        </w:rPr>
        <w:tab/>
      </w:r>
      <w:r>
        <w:rPr>
          <w:rFonts w:ascii="Arial" w:hAnsi="Arial" w:cs="Arial"/>
          <w:u w:val="dotted"/>
        </w:rPr>
        <w:tab/>
      </w:r>
    </w:p>
    <w:p w14:paraId="7E1782D0" w14:textId="77777777" w:rsidR="004A0E47" w:rsidRDefault="004A0E47">
      <w:pPr>
        <w:rPr>
          <w:rFonts w:ascii="Arial" w:hAnsi="Arial" w:cs="Arial"/>
          <w:lang w:val="de-DE"/>
        </w:rPr>
      </w:pPr>
      <w:r>
        <w:rPr>
          <w:rFonts w:ascii="Arial" w:hAnsi="Arial" w:cs="Arial"/>
          <w:lang w:val="de-DE"/>
        </w:rPr>
        <w:br w:type="page"/>
      </w:r>
    </w:p>
    <w:p w14:paraId="670255F4" w14:textId="77777777" w:rsidR="004A0E47" w:rsidRDefault="004A0E47" w:rsidP="004A0E47">
      <w:pPr>
        <w:pStyle w:val="KeinLeerraum"/>
        <w:rPr>
          <w:rFonts w:ascii="Arial" w:hAnsi="Arial" w:cs="Arial"/>
          <w:b/>
          <w:lang w:val="de-DE"/>
        </w:rPr>
      </w:pPr>
      <w:r w:rsidRPr="004A0E47">
        <w:rPr>
          <w:rFonts w:ascii="Arial" w:hAnsi="Arial" w:cs="Arial"/>
          <w:b/>
          <w:lang w:val="de-DE"/>
        </w:rPr>
        <w:lastRenderedPageBreak/>
        <w:tab/>
        <w:t>Aufzahlung Schnelllauffunktion (20m² Torfläche):</w:t>
      </w:r>
    </w:p>
    <w:p w14:paraId="5FA85D29" w14:textId="77777777" w:rsidR="004A0E47" w:rsidRPr="004A0E47" w:rsidRDefault="004A0E47" w:rsidP="004A0E47">
      <w:pPr>
        <w:pStyle w:val="KeinLeerraum"/>
        <w:numPr>
          <w:ilvl w:val="0"/>
          <w:numId w:val="7"/>
        </w:numPr>
        <w:ind w:left="1134" w:right="1134"/>
        <w:jc w:val="both"/>
        <w:rPr>
          <w:rFonts w:ascii="Arial" w:hAnsi="Arial" w:cs="Arial"/>
          <w:lang w:val="de-DE"/>
        </w:rPr>
      </w:pPr>
      <w:r w:rsidRPr="004A0E47">
        <w:rPr>
          <w:rFonts w:ascii="Arial" w:hAnsi="Arial" w:cs="Arial"/>
          <w:lang w:val="de-DE"/>
        </w:rPr>
        <w:t>Regelbare Drehzahl für sanftes Beschleunigen Verzögern des Tores</w:t>
      </w:r>
    </w:p>
    <w:p w14:paraId="590AE0D5" w14:textId="77777777" w:rsidR="004A0E47" w:rsidRPr="004A0E47" w:rsidRDefault="004A0E47" w:rsidP="004A0E47">
      <w:pPr>
        <w:pStyle w:val="KeinLeerraum"/>
        <w:numPr>
          <w:ilvl w:val="0"/>
          <w:numId w:val="7"/>
        </w:numPr>
        <w:ind w:left="1134" w:right="1134"/>
        <w:jc w:val="both"/>
        <w:rPr>
          <w:rFonts w:ascii="Arial" w:hAnsi="Arial" w:cs="Arial"/>
          <w:lang w:val="de-DE"/>
        </w:rPr>
      </w:pPr>
      <w:r w:rsidRPr="004A0E47">
        <w:rPr>
          <w:rFonts w:ascii="Arial" w:hAnsi="Arial" w:cs="Arial"/>
          <w:lang w:val="de-DE"/>
        </w:rPr>
        <w:t>Drehzahl AUF Max. 65 U/min (doppelte Geschwindigkeit)</w:t>
      </w:r>
    </w:p>
    <w:p w14:paraId="11603DA6" w14:textId="77777777" w:rsidR="004A0E47" w:rsidRDefault="004A0E47" w:rsidP="004A0E47">
      <w:pPr>
        <w:pStyle w:val="KeinLeerraum"/>
        <w:numPr>
          <w:ilvl w:val="0"/>
          <w:numId w:val="7"/>
        </w:numPr>
        <w:ind w:left="1134" w:right="1134"/>
        <w:jc w:val="both"/>
        <w:rPr>
          <w:rFonts w:ascii="Arial" w:hAnsi="Arial" w:cs="Arial"/>
          <w:lang w:val="de-DE"/>
        </w:rPr>
      </w:pPr>
      <w:r w:rsidRPr="004A0E47">
        <w:rPr>
          <w:rFonts w:ascii="Arial" w:hAnsi="Arial" w:cs="Arial"/>
          <w:lang w:val="de-DE"/>
        </w:rPr>
        <w:t>Drehzahl ZU max. 30 U/min</w:t>
      </w:r>
    </w:p>
    <w:p w14:paraId="3429BCDB" w14:textId="77777777" w:rsidR="004A0E47" w:rsidRDefault="004A0E47" w:rsidP="004A0E47">
      <w:pPr>
        <w:pStyle w:val="KeinLeerraum"/>
        <w:rPr>
          <w:rFonts w:ascii="Arial" w:hAnsi="Arial" w:cs="Arial"/>
          <w:lang w:val="de-DE"/>
        </w:rPr>
      </w:pPr>
    </w:p>
    <w:p w14:paraId="403EF633" w14:textId="77777777" w:rsidR="004A0E47" w:rsidRDefault="004A0E47" w:rsidP="004A0E47">
      <w:pPr>
        <w:pStyle w:val="KeinLeerraum"/>
        <w:tabs>
          <w:tab w:val="left" w:pos="1701"/>
        </w:tabs>
        <w:spacing w:line="360" w:lineRule="auto"/>
        <w:rPr>
          <w:rFonts w:ascii="Arial" w:hAnsi="Arial" w:cs="Arial"/>
          <w:u w:val="dash"/>
        </w:rPr>
      </w:pPr>
      <w:r>
        <w:rPr>
          <w:rFonts w:ascii="Arial" w:hAnsi="Arial" w:cs="Arial"/>
          <w:b/>
        </w:rPr>
        <w:tab/>
      </w:r>
      <w:r>
        <w:rPr>
          <w:rFonts w:ascii="Arial" w:hAnsi="Arial" w:cs="Arial"/>
        </w:rPr>
        <w:t>Lohn</w:t>
      </w:r>
      <w:r>
        <w:rPr>
          <w:rFonts w:ascii="Arial" w:hAnsi="Arial" w:cs="Arial"/>
        </w:rPr>
        <w:tab/>
      </w:r>
      <w:r>
        <w:rPr>
          <w:rFonts w:ascii="Arial" w:hAnsi="Arial" w:cs="Arial"/>
        </w:rPr>
        <w:tab/>
        <w:t xml:space="preserve">EUR </w:t>
      </w:r>
      <w:r w:rsidRPr="00F06D94">
        <w:rPr>
          <w:rFonts w:ascii="Arial" w:hAnsi="Arial" w:cs="Arial"/>
          <w:u w:val="dotted"/>
        </w:rPr>
        <w:tab/>
      </w:r>
      <w:r w:rsidRPr="00F06D94">
        <w:rPr>
          <w:rFonts w:ascii="Arial" w:hAnsi="Arial" w:cs="Arial"/>
          <w:u w:val="dotted"/>
        </w:rPr>
        <w:tab/>
      </w:r>
      <w:r w:rsidRPr="00F06D94">
        <w:rPr>
          <w:rFonts w:ascii="Arial" w:hAnsi="Arial" w:cs="Arial"/>
          <w:u w:val="dotted"/>
        </w:rPr>
        <w:tab/>
      </w:r>
    </w:p>
    <w:p w14:paraId="4A77D7CC" w14:textId="77777777" w:rsidR="004A0E47" w:rsidRDefault="004A0E47" w:rsidP="004A0E47">
      <w:pPr>
        <w:pStyle w:val="KeinLeerraum"/>
        <w:pBdr>
          <w:bottom w:val="single" w:sz="4" w:space="1" w:color="auto"/>
        </w:pBdr>
        <w:tabs>
          <w:tab w:val="left" w:pos="1701"/>
        </w:tabs>
        <w:spacing w:line="360" w:lineRule="auto"/>
        <w:rPr>
          <w:rFonts w:ascii="Arial" w:hAnsi="Arial" w:cs="Arial"/>
          <w:u w:val="dash"/>
        </w:rPr>
      </w:pPr>
      <w:r>
        <w:rPr>
          <w:rFonts w:ascii="Arial" w:hAnsi="Arial" w:cs="Arial"/>
        </w:rPr>
        <w:tab/>
        <w:t>S</w:t>
      </w:r>
      <w:r w:rsidRPr="00F06D94">
        <w:rPr>
          <w:rFonts w:ascii="Arial" w:hAnsi="Arial" w:cs="Arial"/>
        </w:rPr>
        <w:t>onstiges</w:t>
      </w:r>
      <w:r>
        <w:rPr>
          <w:rFonts w:ascii="Arial" w:hAnsi="Arial" w:cs="Arial"/>
        </w:rPr>
        <w:tab/>
      </w:r>
      <w:r>
        <w:rPr>
          <w:rFonts w:ascii="Arial" w:hAnsi="Arial" w:cs="Arial"/>
        </w:rPr>
        <w:tab/>
      </w:r>
      <w:r w:rsidRPr="00F06D94">
        <w:rPr>
          <w:rFonts w:ascii="Arial" w:hAnsi="Arial" w:cs="Arial"/>
        </w:rPr>
        <w:t xml:space="preserve">EUR </w:t>
      </w:r>
      <w:r w:rsidRPr="00F06D94">
        <w:rPr>
          <w:rFonts w:ascii="Arial" w:hAnsi="Arial" w:cs="Arial"/>
          <w:u w:val="dotted"/>
        </w:rPr>
        <w:tab/>
      </w:r>
      <w:r w:rsidRPr="00F06D94">
        <w:rPr>
          <w:rFonts w:ascii="Arial" w:hAnsi="Arial" w:cs="Arial"/>
          <w:u w:val="dotted"/>
        </w:rPr>
        <w:tab/>
      </w:r>
      <w:r w:rsidRPr="00F06D94">
        <w:rPr>
          <w:rFonts w:ascii="Arial" w:hAnsi="Arial" w:cs="Arial"/>
          <w:u w:val="dotted"/>
        </w:rPr>
        <w:tab/>
      </w:r>
    </w:p>
    <w:p w14:paraId="729E7BB5" w14:textId="77777777" w:rsidR="004A0E47" w:rsidRDefault="004A0E47" w:rsidP="004A0E47">
      <w:pPr>
        <w:pStyle w:val="KeinLeerraum"/>
        <w:tabs>
          <w:tab w:val="left" w:pos="1701"/>
        </w:tabs>
        <w:rPr>
          <w:rFonts w:ascii="Arial" w:hAnsi="Arial" w:cs="Arial"/>
          <w:u w:val="dash"/>
        </w:rPr>
      </w:pPr>
    </w:p>
    <w:p w14:paraId="44FCBD59" w14:textId="77777777" w:rsidR="004A0E47" w:rsidRPr="00D8201A" w:rsidRDefault="004A0E47" w:rsidP="004A0E47">
      <w:pPr>
        <w:pStyle w:val="KeinLeerraum"/>
        <w:tabs>
          <w:tab w:val="left" w:pos="1701"/>
        </w:tabs>
        <w:rPr>
          <w:rFonts w:ascii="Arial" w:hAnsi="Arial" w:cs="Arial"/>
          <w:u w:val="dotted"/>
        </w:rPr>
      </w:pPr>
      <w:r>
        <w:rPr>
          <w:rFonts w:ascii="Arial" w:hAnsi="Arial" w:cs="Arial"/>
        </w:rPr>
        <w:tab/>
        <w:t>ST Einheitspreis</w:t>
      </w:r>
      <w:r>
        <w:rPr>
          <w:rFonts w:ascii="Arial" w:hAnsi="Arial" w:cs="Arial"/>
        </w:rPr>
        <w:tab/>
        <w:t xml:space="preserve">EUR </w:t>
      </w:r>
      <w:r w:rsidRPr="00F06D94">
        <w:rPr>
          <w:rFonts w:ascii="Arial" w:hAnsi="Arial" w:cs="Arial"/>
          <w:u w:val="dotted"/>
        </w:rPr>
        <w:tab/>
      </w:r>
      <w:r w:rsidRPr="00F06D94">
        <w:rPr>
          <w:rFonts w:ascii="Arial" w:hAnsi="Arial" w:cs="Arial"/>
          <w:u w:val="dotted"/>
        </w:rPr>
        <w:tab/>
      </w:r>
      <w:r w:rsidRPr="00F06D94">
        <w:rPr>
          <w:rFonts w:ascii="Arial" w:hAnsi="Arial" w:cs="Arial"/>
          <w:u w:val="dotted"/>
        </w:rPr>
        <w:tab/>
      </w:r>
      <w:r>
        <w:rPr>
          <w:rFonts w:ascii="Arial" w:hAnsi="Arial" w:cs="Arial"/>
        </w:rPr>
        <w:tab/>
        <w:t xml:space="preserve">EUR </w:t>
      </w:r>
      <w:r>
        <w:rPr>
          <w:rFonts w:ascii="Arial" w:hAnsi="Arial" w:cs="Arial"/>
          <w:u w:val="dotted"/>
        </w:rPr>
        <w:tab/>
      </w:r>
      <w:r>
        <w:rPr>
          <w:rFonts w:ascii="Arial" w:hAnsi="Arial" w:cs="Arial"/>
          <w:u w:val="dotted"/>
        </w:rPr>
        <w:tab/>
      </w:r>
      <w:r>
        <w:rPr>
          <w:rFonts w:ascii="Arial" w:hAnsi="Arial" w:cs="Arial"/>
          <w:u w:val="dotted"/>
        </w:rPr>
        <w:tab/>
      </w:r>
    </w:p>
    <w:p w14:paraId="2EF8DD12" w14:textId="77777777" w:rsidR="004A0E47" w:rsidRDefault="004A0E47" w:rsidP="004A0E47">
      <w:pPr>
        <w:pStyle w:val="KeinLeerraum"/>
        <w:rPr>
          <w:rFonts w:ascii="Arial" w:hAnsi="Arial" w:cs="Arial"/>
          <w:lang w:val="de-DE"/>
        </w:rPr>
      </w:pPr>
    </w:p>
    <w:p w14:paraId="1C45B7EF" w14:textId="77777777" w:rsidR="004A0E47" w:rsidRDefault="004A0E47" w:rsidP="004A0E47">
      <w:pPr>
        <w:pStyle w:val="KeinLeerraum"/>
        <w:rPr>
          <w:rFonts w:ascii="Arial" w:hAnsi="Arial" w:cs="Arial"/>
          <w:lang w:val="de-DE"/>
        </w:rPr>
      </w:pPr>
      <w:r>
        <w:rPr>
          <w:rFonts w:ascii="Arial" w:hAnsi="Arial" w:cs="Arial"/>
          <w:lang w:val="de-DE"/>
        </w:rPr>
        <w:tab/>
      </w:r>
    </w:p>
    <w:p w14:paraId="39AE0EBC" w14:textId="77777777" w:rsidR="004A0E47" w:rsidRPr="004A0E47" w:rsidRDefault="004A0E47" w:rsidP="004A0E47">
      <w:pPr>
        <w:pStyle w:val="KeinLeerraum"/>
        <w:rPr>
          <w:rFonts w:ascii="Arial" w:hAnsi="Arial" w:cs="Arial"/>
          <w:b/>
          <w:lang w:val="de-DE"/>
        </w:rPr>
      </w:pPr>
      <w:r w:rsidRPr="004A0E47">
        <w:rPr>
          <w:rFonts w:ascii="Arial" w:hAnsi="Arial" w:cs="Arial"/>
          <w:b/>
          <w:lang w:val="de-DE"/>
        </w:rPr>
        <w:tab/>
        <w:t>Aufzahlung automatische Schließung:</w:t>
      </w:r>
    </w:p>
    <w:p w14:paraId="65782400" w14:textId="77777777" w:rsidR="004A0E47" w:rsidRPr="004A0E47" w:rsidRDefault="004A0E47" w:rsidP="004A0E47">
      <w:pPr>
        <w:pStyle w:val="KeinLeerraum"/>
        <w:numPr>
          <w:ilvl w:val="0"/>
          <w:numId w:val="8"/>
        </w:numPr>
        <w:ind w:left="1134" w:right="1134"/>
        <w:jc w:val="both"/>
        <w:rPr>
          <w:rFonts w:ascii="Arial" w:hAnsi="Arial" w:cs="Arial"/>
          <w:lang w:val="de-DE"/>
        </w:rPr>
      </w:pPr>
      <w:r w:rsidRPr="004A0E47">
        <w:rPr>
          <w:rFonts w:ascii="Arial" w:hAnsi="Arial" w:cs="Arial"/>
          <w:lang w:val="de-DE"/>
        </w:rPr>
        <w:t>Automatische Schließung von 1-90 Sek. frei einstellbar</w:t>
      </w:r>
    </w:p>
    <w:p w14:paraId="4D0A0ECF" w14:textId="77777777" w:rsidR="004A0E47" w:rsidRPr="004A0E47" w:rsidRDefault="004A0E47" w:rsidP="004A0E47">
      <w:pPr>
        <w:pStyle w:val="KeinLeerraum"/>
        <w:numPr>
          <w:ilvl w:val="0"/>
          <w:numId w:val="8"/>
        </w:numPr>
        <w:ind w:left="1134" w:right="1134"/>
        <w:jc w:val="both"/>
        <w:rPr>
          <w:rFonts w:ascii="Arial" w:hAnsi="Arial" w:cs="Arial"/>
          <w:lang w:val="de-DE"/>
        </w:rPr>
      </w:pPr>
      <w:r w:rsidRPr="004A0E47">
        <w:rPr>
          <w:rFonts w:ascii="Arial" w:hAnsi="Arial" w:cs="Arial"/>
          <w:lang w:val="de-DE"/>
        </w:rPr>
        <w:t>Abbruch der Offenzeit über Lichtschranke frei wählbar</w:t>
      </w:r>
    </w:p>
    <w:p w14:paraId="15E6E9E0" w14:textId="77777777" w:rsidR="004A0E47" w:rsidRDefault="004A0E47" w:rsidP="004A0E47">
      <w:pPr>
        <w:pStyle w:val="KeinLeerraum"/>
        <w:numPr>
          <w:ilvl w:val="0"/>
          <w:numId w:val="8"/>
        </w:numPr>
        <w:ind w:left="1134" w:right="1134"/>
        <w:jc w:val="both"/>
        <w:rPr>
          <w:rFonts w:ascii="Arial" w:hAnsi="Arial" w:cs="Arial"/>
          <w:lang w:val="de-DE"/>
        </w:rPr>
      </w:pPr>
      <w:r w:rsidRPr="004A0E47">
        <w:rPr>
          <w:rFonts w:ascii="Arial" w:hAnsi="Arial" w:cs="Arial"/>
          <w:lang w:val="de-DE"/>
        </w:rPr>
        <w:t>2 Stk. rot Ampel mit LED Leuchtmitteln für innen und außen inkl. Verkabelung</w:t>
      </w:r>
    </w:p>
    <w:p w14:paraId="56A70593" w14:textId="77777777" w:rsidR="004A0E47" w:rsidRDefault="004A0E47" w:rsidP="004A0E47">
      <w:pPr>
        <w:pStyle w:val="KeinLeerraum"/>
        <w:rPr>
          <w:rFonts w:ascii="Arial" w:hAnsi="Arial" w:cs="Arial"/>
          <w:lang w:val="de-DE"/>
        </w:rPr>
      </w:pPr>
    </w:p>
    <w:p w14:paraId="608DB204" w14:textId="77777777" w:rsidR="004A0E47" w:rsidRDefault="004A0E47" w:rsidP="004A0E47">
      <w:pPr>
        <w:pStyle w:val="KeinLeerraum"/>
        <w:tabs>
          <w:tab w:val="left" w:pos="1701"/>
        </w:tabs>
        <w:spacing w:line="360" w:lineRule="auto"/>
        <w:rPr>
          <w:rFonts w:ascii="Arial" w:hAnsi="Arial" w:cs="Arial"/>
          <w:u w:val="dash"/>
        </w:rPr>
      </w:pPr>
      <w:r>
        <w:rPr>
          <w:rFonts w:ascii="Arial" w:hAnsi="Arial" w:cs="Arial"/>
          <w:b/>
        </w:rPr>
        <w:tab/>
      </w:r>
      <w:r>
        <w:rPr>
          <w:rFonts w:ascii="Arial" w:hAnsi="Arial" w:cs="Arial"/>
        </w:rPr>
        <w:t>Lohn</w:t>
      </w:r>
      <w:r>
        <w:rPr>
          <w:rFonts w:ascii="Arial" w:hAnsi="Arial" w:cs="Arial"/>
        </w:rPr>
        <w:tab/>
      </w:r>
      <w:r>
        <w:rPr>
          <w:rFonts w:ascii="Arial" w:hAnsi="Arial" w:cs="Arial"/>
        </w:rPr>
        <w:tab/>
        <w:t xml:space="preserve">EUR </w:t>
      </w:r>
      <w:r w:rsidRPr="00F06D94">
        <w:rPr>
          <w:rFonts w:ascii="Arial" w:hAnsi="Arial" w:cs="Arial"/>
          <w:u w:val="dotted"/>
        </w:rPr>
        <w:tab/>
      </w:r>
      <w:r w:rsidRPr="00F06D94">
        <w:rPr>
          <w:rFonts w:ascii="Arial" w:hAnsi="Arial" w:cs="Arial"/>
          <w:u w:val="dotted"/>
        </w:rPr>
        <w:tab/>
      </w:r>
      <w:r w:rsidRPr="00F06D94">
        <w:rPr>
          <w:rFonts w:ascii="Arial" w:hAnsi="Arial" w:cs="Arial"/>
          <w:u w:val="dotted"/>
        </w:rPr>
        <w:tab/>
      </w:r>
    </w:p>
    <w:p w14:paraId="36F32696" w14:textId="77777777" w:rsidR="004A0E47" w:rsidRDefault="004A0E47" w:rsidP="004A0E47">
      <w:pPr>
        <w:pStyle w:val="KeinLeerraum"/>
        <w:pBdr>
          <w:bottom w:val="single" w:sz="4" w:space="1" w:color="auto"/>
        </w:pBdr>
        <w:tabs>
          <w:tab w:val="left" w:pos="1701"/>
        </w:tabs>
        <w:spacing w:line="360" w:lineRule="auto"/>
        <w:rPr>
          <w:rFonts w:ascii="Arial" w:hAnsi="Arial" w:cs="Arial"/>
          <w:u w:val="dash"/>
        </w:rPr>
      </w:pPr>
      <w:r>
        <w:rPr>
          <w:rFonts w:ascii="Arial" w:hAnsi="Arial" w:cs="Arial"/>
        </w:rPr>
        <w:tab/>
        <w:t>S</w:t>
      </w:r>
      <w:r w:rsidRPr="00F06D94">
        <w:rPr>
          <w:rFonts w:ascii="Arial" w:hAnsi="Arial" w:cs="Arial"/>
        </w:rPr>
        <w:t>onstiges</w:t>
      </w:r>
      <w:r>
        <w:rPr>
          <w:rFonts w:ascii="Arial" w:hAnsi="Arial" w:cs="Arial"/>
        </w:rPr>
        <w:tab/>
      </w:r>
      <w:r>
        <w:rPr>
          <w:rFonts w:ascii="Arial" w:hAnsi="Arial" w:cs="Arial"/>
        </w:rPr>
        <w:tab/>
      </w:r>
      <w:r w:rsidRPr="00F06D94">
        <w:rPr>
          <w:rFonts w:ascii="Arial" w:hAnsi="Arial" w:cs="Arial"/>
        </w:rPr>
        <w:t xml:space="preserve">EUR </w:t>
      </w:r>
      <w:r w:rsidRPr="00F06D94">
        <w:rPr>
          <w:rFonts w:ascii="Arial" w:hAnsi="Arial" w:cs="Arial"/>
          <w:u w:val="dotted"/>
        </w:rPr>
        <w:tab/>
      </w:r>
      <w:r w:rsidRPr="00F06D94">
        <w:rPr>
          <w:rFonts w:ascii="Arial" w:hAnsi="Arial" w:cs="Arial"/>
          <w:u w:val="dotted"/>
        </w:rPr>
        <w:tab/>
      </w:r>
      <w:r w:rsidRPr="00F06D94">
        <w:rPr>
          <w:rFonts w:ascii="Arial" w:hAnsi="Arial" w:cs="Arial"/>
          <w:u w:val="dotted"/>
        </w:rPr>
        <w:tab/>
      </w:r>
    </w:p>
    <w:p w14:paraId="291C07E2" w14:textId="77777777" w:rsidR="004A0E47" w:rsidRDefault="004A0E47" w:rsidP="004A0E47">
      <w:pPr>
        <w:pStyle w:val="KeinLeerraum"/>
        <w:tabs>
          <w:tab w:val="left" w:pos="1701"/>
        </w:tabs>
        <w:rPr>
          <w:rFonts w:ascii="Arial" w:hAnsi="Arial" w:cs="Arial"/>
          <w:u w:val="dash"/>
        </w:rPr>
      </w:pPr>
    </w:p>
    <w:p w14:paraId="33673634" w14:textId="77777777" w:rsidR="004A0E47" w:rsidRPr="00D8201A" w:rsidRDefault="004A0E47" w:rsidP="004A0E47">
      <w:pPr>
        <w:pStyle w:val="KeinLeerraum"/>
        <w:tabs>
          <w:tab w:val="left" w:pos="1701"/>
        </w:tabs>
        <w:rPr>
          <w:rFonts w:ascii="Arial" w:hAnsi="Arial" w:cs="Arial"/>
          <w:u w:val="dotted"/>
        </w:rPr>
      </w:pPr>
      <w:r>
        <w:rPr>
          <w:rFonts w:ascii="Arial" w:hAnsi="Arial" w:cs="Arial"/>
        </w:rPr>
        <w:tab/>
        <w:t>ST Einheitspreis</w:t>
      </w:r>
      <w:r>
        <w:rPr>
          <w:rFonts w:ascii="Arial" w:hAnsi="Arial" w:cs="Arial"/>
        </w:rPr>
        <w:tab/>
        <w:t xml:space="preserve">EUR </w:t>
      </w:r>
      <w:r w:rsidRPr="00F06D94">
        <w:rPr>
          <w:rFonts w:ascii="Arial" w:hAnsi="Arial" w:cs="Arial"/>
          <w:u w:val="dotted"/>
        </w:rPr>
        <w:tab/>
      </w:r>
      <w:r w:rsidRPr="00F06D94">
        <w:rPr>
          <w:rFonts w:ascii="Arial" w:hAnsi="Arial" w:cs="Arial"/>
          <w:u w:val="dotted"/>
        </w:rPr>
        <w:tab/>
      </w:r>
      <w:r w:rsidRPr="00F06D94">
        <w:rPr>
          <w:rFonts w:ascii="Arial" w:hAnsi="Arial" w:cs="Arial"/>
          <w:u w:val="dotted"/>
        </w:rPr>
        <w:tab/>
      </w:r>
      <w:r>
        <w:rPr>
          <w:rFonts w:ascii="Arial" w:hAnsi="Arial" w:cs="Arial"/>
        </w:rPr>
        <w:tab/>
        <w:t xml:space="preserve">EUR </w:t>
      </w:r>
      <w:r>
        <w:rPr>
          <w:rFonts w:ascii="Arial" w:hAnsi="Arial" w:cs="Arial"/>
          <w:u w:val="dotted"/>
        </w:rPr>
        <w:tab/>
      </w:r>
      <w:r>
        <w:rPr>
          <w:rFonts w:ascii="Arial" w:hAnsi="Arial" w:cs="Arial"/>
          <w:u w:val="dotted"/>
        </w:rPr>
        <w:tab/>
      </w:r>
      <w:r>
        <w:rPr>
          <w:rFonts w:ascii="Arial" w:hAnsi="Arial" w:cs="Arial"/>
          <w:u w:val="dotted"/>
        </w:rPr>
        <w:tab/>
      </w:r>
    </w:p>
    <w:p w14:paraId="19973F36" w14:textId="77777777" w:rsidR="004A0E47" w:rsidRDefault="004A0E47" w:rsidP="004A0E47">
      <w:pPr>
        <w:pStyle w:val="KeinLeerraum"/>
        <w:rPr>
          <w:rFonts w:ascii="Arial" w:hAnsi="Arial" w:cs="Arial"/>
          <w:lang w:val="de-DE"/>
        </w:rPr>
      </w:pPr>
    </w:p>
    <w:p w14:paraId="5A60B7AF" w14:textId="77777777" w:rsidR="004A0E47" w:rsidRDefault="004A0E47" w:rsidP="004A0E47">
      <w:pPr>
        <w:pStyle w:val="KeinLeerraum"/>
        <w:rPr>
          <w:rFonts w:ascii="Arial" w:hAnsi="Arial" w:cs="Arial"/>
          <w:lang w:val="de-DE"/>
        </w:rPr>
      </w:pPr>
      <w:r>
        <w:rPr>
          <w:rFonts w:ascii="Arial" w:hAnsi="Arial" w:cs="Arial"/>
          <w:lang w:val="de-DE"/>
        </w:rPr>
        <w:tab/>
      </w:r>
    </w:p>
    <w:p w14:paraId="4B738FD6" w14:textId="77777777" w:rsidR="004A0E47" w:rsidRDefault="004A0E47" w:rsidP="004A0E47">
      <w:pPr>
        <w:pStyle w:val="KeinLeerraum"/>
        <w:rPr>
          <w:rFonts w:ascii="Arial" w:hAnsi="Arial" w:cs="Arial"/>
          <w:b/>
          <w:lang w:val="de-DE"/>
        </w:rPr>
      </w:pPr>
      <w:r w:rsidRPr="004A0E47">
        <w:rPr>
          <w:rFonts w:ascii="Arial" w:hAnsi="Arial" w:cs="Arial"/>
          <w:b/>
          <w:lang w:val="de-DE"/>
        </w:rPr>
        <w:tab/>
        <w:t>Funkplatine:</w:t>
      </w:r>
    </w:p>
    <w:p w14:paraId="66037C05" w14:textId="77777777" w:rsidR="004A0E47" w:rsidRPr="004A0E47" w:rsidRDefault="004A0E47" w:rsidP="004A0E47">
      <w:pPr>
        <w:pStyle w:val="KeinLeerraum"/>
        <w:numPr>
          <w:ilvl w:val="0"/>
          <w:numId w:val="9"/>
        </w:numPr>
        <w:ind w:left="1134" w:right="1134"/>
        <w:rPr>
          <w:rFonts w:ascii="Arial" w:hAnsi="Arial" w:cs="Arial"/>
          <w:lang w:val="de-DE"/>
        </w:rPr>
      </w:pPr>
      <w:r w:rsidRPr="004A0E47">
        <w:rPr>
          <w:rFonts w:ascii="Arial" w:hAnsi="Arial" w:cs="Arial"/>
          <w:lang w:val="de-DE"/>
        </w:rPr>
        <w:t>Integrierter Funkempfänger (434 MHz) zur Torbedienung</w:t>
      </w:r>
    </w:p>
    <w:p w14:paraId="2EB9C786" w14:textId="77777777" w:rsidR="004A0E47" w:rsidRPr="004A0E47" w:rsidRDefault="004A0E47" w:rsidP="004A0E47">
      <w:pPr>
        <w:pStyle w:val="KeinLeerraum"/>
        <w:rPr>
          <w:rFonts w:ascii="Arial" w:hAnsi="Arial" w:cs="Arial"/>
          <w:lang w:val="de-DE"/>
        </w:rPr>
      </w:pPr>
    </w:p>
    <w:p w14:paraId="28283540" w14:textId="77777777" w:rsidR="004A0E47" w:rsidRDefault="004A0E47" w:rsidP="004A0E47">
      <w:pPr>
        <w:pStyle w:val="KeinLeerraum"/>
        <w:ind w:left="708"/>
        <w:rPr>
          <w:rFonts w:ascii="Arial" w:hAnsi="Arial" w:cs="Arial"/>
          <w:b/>
          <w:lang w:val="de-DE"/>
        </w:rPr>
      </w:pPr>
    </w:p>
    <w:p w14:paraId="298F9C5D" w14:textId="77777777" w:rsidR="004A0E47" w:rsidRDefault="004A0E47" w:rsidP="004A0E47">
      <w:pPr>
        <w:pStyle w:val="KeinLeerraum"/>
        <w:ind w:left="708"/>
        <w:rPr>
          <w:rFonts w:ascii="Arial" w:hAnsi="Arial" w:cs="Arial"/>
          <w:b/>
          <w:lang w:val="de-DE"/>
        </w:rPr>
      </w:pPr>
      <w:r w:rsidRPr="004A0E47">
        <w:rPr>
          <w:rFonts w:ascii="Arial" w:hAnsi="Arial" w:cs="Arial"/>
          <w:b/>
          <w:lang w:val="de-DE"/>
        </w:rPr>
        <w:t>Handsender:</w:t>
      </w:r>
    </w:p>
    <w:p w14:paraId="056E5389" w14:textId="77777777" w:rsidR="004A0E47" w:rsidRPr="004A0E47" w:rsidRDefault="004A0E47" w:rsidP="004A0E47">
      <w:pPr>
        <w:pStyle w:val="KeinLeerraum"/>
        <w:numPr>
          <w:ilvl w:val="0"/>
          <w:numId w:val="10"/>
        </w:numPr>
        <w:ind w:left="1134" w:right="1134"/>
        <w:rPr>
          <w:rFonts w:ascii="Arial" w:hAnsi="Arial" w:cs="Arial"/>
          <w:lang w:val="de-DE"/>
        </w:rPr>
      </w:pPr>
      <w:r w:rsidRPr="004A0E47">
        <w:rPr>
          <w:rFonts w:ascii="Arial" w:hAnsi="Arial" w:cs="Arial"/>
          <w:lang w:val="de-DE"/>
        </w:rPr>
        <w:t>Handsender 4 Kanal</w:t>
      </w:r>
    </w:p>
    <w:p w14:paraId="748767A3" w14:textId="77777777" w:rsidR="004A0E47" w:rsidRDefault="004A0E47" w:rsidP="004A0E47">
      <w:pPr>
        <w:pStyle w:val="KeinLeerraum"/>
        <w:ind w:left="708"/>
        <w:rPr>
          <w:rFonts w:ascii="Arial" w:hAnsi="Arial" w:cs="Arial"/>
          <w:lang w:val="de-DE"/>
        </w:rPr>
      </w:pPr>
    </w:p>
    <w:p w14:paraId="099FD340" w14:textId="77777777" w:rsidR="004A0E47" w:rsidRDefault="004A0E47" w:rsidP="004A0E47">
      <w:pPr>
        <w:pStyle w:val="KeinLeerraum"/>
        <w:tabs>
          <w:tab w:val="left" w:pos="1701"/>
        </w:tabs>
        <w:spacing w:line="360" w:lineRule="auto"/>
        <w:rPr>
          <w:rFonts w:ascii="Arial" w:hAnsi="Arial" w:cs="Arial"/>
          <w:u w:val="dash"/>
        </w:rPr>
      </w:pPr>
      <w:r>
        <w:rPr>
          <w:rFonts w:ascii="Arial" w:hAnsi="Arial" w:cs="Arial"/>
          <w:b/>
        </w:rPr>
        <w:tab/>
      </w:r>
      <w:r>
        <w:rPr>
          <w:rFonts w:ascii="Arial" w:hAnsi="Arial" w:cs="Arial"/>
        </w:rPr>
        <w:t>Lohn</w:t>
      </w:r>
      <w:r>
        <w:rPr>
          <w:rFonts w:ascii="Arial" w:hAnsi="Arial" w:cs="Arial"/>
        </w:rPr>
        <w:tab/>
      </w:r>
      <w:r>
        <w:rPr>
          <w:rFonts w:ascii="Arial" w:hAnsi="Arial" w:cs="Arial"/>
        </w:rPr>
        <w:tab/>
        <w:t xml:space="preserve">EUR </w:t>
      </w:r>
      <w:r w:rsidRPr="00F06D94">
        <w:rPr>
          <w:rFonts w:ascii="Arial" w:hAnsi="Arial" w:cs="Arial"/>
          <w:u w:val="dotted"/>
        </w:rPr>
        <w:tab/>
      </w:r>
      <w:r w:rsidRPr="00F06D94">
        <w:rPr>
          <w:rFonts w:ascii="Arial" w:hAnsi="Arial" w:cs="Arial"/>
          <w:u w:val="dotted"/>
        </w:rPr>
        <w:tab/>
      </w:r>
      <w:r w:rsidRPr="00F06D94">
        <w:rPr>
          <w:rFonts w:ascii="Arial" w:hAnsi="Arial" w:cs="Arial"/>
          <w:u w:val="dotted"/>
        </w:rPr>
        <w:tab/>
      </w:r>
    </w:p>
    <w:p w14:paraId="5377FB9E" w14:textId="77777777" w:rsidR="004A0E47" w:rsidRDefault="004A0E47" w:rsidP="004A0E47">
      <w:pPr>
        <w:pStyle w:val="KeinLeerraum"/>
        <w:pBdr>
          <w:bottom w:val="single" w:sz="4" w:space="1" w:color="auto"/>
        </w:pBdr>
        <w:tabs>
          <w:tab w:val="left" w:pos="1701"/>
        </w:tabs>
        <w:spacing w:line="360" w:lineRule="auto"/>
        <w:rPr>
          <w:rFonts w:ascii="Arial" w:hAnsi="Arial" w:cs="Arial"/>
          <w:u w:val="dash"/>
        </w:rPr>
      </w:pPr>
      <w:r>
        <w:rPr>
          <w:rFonts w:ascii="Arial" w:hAnsi="Arial" w:cs="Arial"/>
        </w:rPr>
        <w:tab/>
        <w:t>S</w:t>
      </w:r>
      <w:r w:rsidRPr="00F06D94">
        <w:rPr>
          <w:rFonts w:ascii="Arial" w:hAnsi="Arial" w:cs="Arial"/>
        </w:rPr>
        <w:t>onstiges</w:t>
      </w:r>
      <w:r>
        <w:rPr>
          <w:rFonts w:ascii="Arial" w:hAnsi="Arial" w:cs="Arial"/>
        </w:rPr>
        <w:tab/>
      </w:r>
      <w:r>
        <w:rPr>
          <w:rFonts w:ascii="Arial" w:hAnsi="Arial" w:cs="Arial"/>
        </w:rPr>
        <w:tab/>
      </w:r>
      <w:r w:rsidRPr="00F06D94">
        <w:rPr>
          <w:rFonts w:ascii="Arial" w:hAnsi="Arial" w:cs="Arial"/>
        </w:rPr>
        <w:t xml:space="preserve">EUR </w:t>
      </w:r>
      <w:r w:rsidRPr="00F06D94">
        <w:rPr>
          <w:rFonts w:ascii="Arial" w:hAnsi="Arial" w:cs="Arial"/>
          <w:u w:val="dotted"/>
        </w:rPr>
        <w:tab/>
      </w:r>
      <w:r w:rsidRPr="00F06D94">
        <w:rPr>
          <w:rFonts w:ascii="Arial" w:hAnsi="Arial" w:cs="Arial"/>
          <w:u w:val="dotted"/>
        </w:rPr>
        <w:tab/>
      </w:r>
      <w:r w:rsidRPr="00F06D94">
        <w:rPr>
          <w:rFonts w:ascii="Arial" w:hAnsi="Arial" w:cs="Arial"/>
          <w:u w:val="dotted"/>
        </w:rPr>
        <w:tab/>
      </w:r>
    </w:p>
    <w:p w14:paraId="3CFCAD2C" w14:textId="77777777" w:rsidR="004A0E47" w:rsidRDefault="004A0E47" w:rsidP="004A0E47">
      <w:pPr>
        <w:pStyle w:val="KeinLeerraum"/>
        <w:tabs>
          <w:tab w:val="left" w:pos="1701"/>
        </w:tabs>
        <w:rPr>
          <w:rFonts w:ascii="Arial" w:hAnsi="Arial" w:cs="Arial"/>
          <w:u w:val="dash"/>
        </w:rPr>
      </w:pPr>
    </w:p>
    <w:p w14:paraId="448C437B" w14:textId="77777777" w:rsidR="004A0E47" w:rsidRPr="00D8201A" w:rsidRDefault="004A0E47" w:rsidP="004A0E47">
      <w:pPr>
        <w:pStyle w:val="KeinLeerraum"/>
        <w:tabs>
          <w:tab w:val="left" w:pos="1701"/>
        </w:tabs>
        <w:rPr>
          <w:rFonts w:ascii="Arial" w:hAnsi="Arial" w:cs="Arial"/>
          <w:u w:val="dotted"/>
        </w:rPr>
      </w:pPr>
      <w:r>
        <w:rPr>
          <w:rFonts w:ascii="Arial" w:hAnsi="Arial" w:cs="Arial"/>
        </w:rPr>
        <w:tab/>
        <w:t>ST Einheitspreis</w:t>
      </w:r>
      <w:r>
        <w:rPr>
          <w:rFonts w:ascii="Arial" w:hAnsi="Arial" w:cs="Arial"/>
        </w:rPr>
        <w:tab/>
        <w:t xml:space="preserve">EUR </w:t>
      </w:r>
      <w:r w:rsidRPr="00F06D94">
        <w:rPr>
          <w:rFonts w:ascii="Arial" w:hAnsi="Arial" w:cs="Arial"/>
          <w:u w:val="dotted"/>
        </w:rPr>
        <w:tab/>
      </w:r>
      <w:r w:rsidRPr="00F06D94">
        <w:rPr>
          <w:rFonts w:ascii="Arial" w:hAnsi="Arial" w:cs="Arial"/>
          <w:u w:val="dotted"/>
        </w:rPr>
        <w:tab/>
      </w:r>
      <w:r w:rsidRPr="00F06D94">
        <w:rPr>
          <w:rFonts w:ascii="Arial" w:hAnsi="Arial" w:cs="Arial"/>
          <w:u w:val="dotted"/>
        </w:rPr>
        <w:tab/>
      </w:r>
      <w:r>
        <w:rPr>
          <w:rFonts w:ascii="Arial" w:hAnsi="Arial" w:cs="Arial"/>
        </w:rPr>
        <w:tab/>
        <w:t xml:space="preserve">EUR </w:t>
      </w:r>
      <w:r>
        <w:rPr>
          <w:rFonts w:ascii="Arial" w:hAnsi="Arial" w:cs="Arial"/>
          <w:u w:val="dotted"/>
        </w:rPr>
        <w:tab/>
      </w:r>
      <w:r>
        <w:rPr>
          <w:rFonts w:ascii="Arial" w:hAnsi="Arial" w:cs="Arial"/>
          <w:u w:val="dotted"/>
        </w:rPr>
        <w:tab/>
      </w:r>
      <w:r>
        <w:rPr>
          <w:rFonts w:ascii="Arial" w:hAnsi="Arial" w:cs="Arial"/>
          <w:u w:val="dotted"/>
        </w:rPr>
        <w:tab/>
      </w:r>
    </w:p>
    <w:p w14:paraId="54059EFF" w14:textId="77777777" w:rsidR="004A0E47" w:rsidRPr="004A0E47" w:rsidRDefault="004A0E47" w:rsidP="004A0E47">
      <w:pPr>
        <w:pStyle w:val="KeinLeerraum"/>
        <w:ind w:left="708"/>
        <w:rPr>
          <w:rFonts w:ascii="Arial" w:hAnsi="Arial" w:cs="Arial"/>
          <w:lang w:val="de-DE"/>
        </w:rPr>
      </w:pPr>
    </w:p>
    <w:sectPr w:rsidR="004A0E47" w:rsidRPr="004A0E47">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9E6FD" w14:textId="77777777" w:rsidR="00215AB5" w:rsidRDefault="00215AB5" w:rsidP="004A0E47">
      <w:pPr>
        <w:spacing w:after="0" w:line="240" w:lineRule="auto"/>
      </w:pPr>
      <w:r>
        <w:separator/>
      </w:r>
    </w:p>
  </w:endnote>
  <w:endnote w:type="continuationSeparator" w:id="0">
    <w:p w14:paraId="1D1B374A" w14:textId="77777777" w:rsidR="00215AB5" w:rsidRDefault="00215AB5" w:rsidP="004A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DB216" w14:textId="57FFCFB6" w:rsidR="004A0E47" w:rsidRPr="004A0E47" w:rsidRDefault="004A0E47">
    <w:pPr>
      <w:pStyle w:val="Fuzeile"/>
      <w:rPr>
        <w:rFonts w:ascii="Arial" w:hAnsi="Arial" w:cs="Arial"/>
      </w:rPr>
    </w:pPr>
    <w:proofErr w:type="gramStart"/>
    <w:r w:rsidRPr="004A0E47">
      <w:rPr>
        <w:rFonts w:ascii="Arial" w:hAnsi="Arial" w:cs="Arial"/>
      </w:rPr>
      <w:t>Stand</w:t>
    </w:r>
    <w:proofErr w:type="gramEnd"/>
    <w:r w:rsidRPr="004A0E47">
      <w:rPr>
        <w:rFonts w:ascii="Arial" w:hAnsi="Arial" w:cs="Arial"/>
      </w:rPr>
      <w:t xml:space="preserve"> </w:t>
    </w:r>
    <w:r w:rsidR="00807BA4">
      <w:rPr>
        <w:rFonts w:ascii="Arial" w:hAnsi="Arial" w:cs="Arial"/>
      </w:rPr>
      <w:t>2019/11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E05D9" w14:textId="77777777" w:rsidR="00215AB5" w:rsidRDefault="00215AB5" w:rsidP="004A0E47">
      <w:pPr>
        <w:spacing w:after="0" w:line="240" w:lineRule="auto"/>
      </w:pPr>
      <w:r>
        <w:separator/>
      </w:r>
    </w:p>
  </w:footnote>
  <w:footnote w:type="continuationSeparator" w:id="0">
    <w:p w14:paraId="1E4AD47D" w14:textId="77777777" w:rsidR="00215AB5" w:rsidRDefault="00215AB5" w:rsidP="004A0E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6563C"/>
    <w:multiLevelType w:val="hybridMultilevel"/>
    <w:tmpl w:val="16BC7796"/>
    <w:lvl w:ilvl="0" w:tplc="0C070001">
      <w:start w:val="1"/>
      <w:numFmt w:val="bullet"/>
      <w:lvlText w:val=""/>
      <w:lvlJc w:val="left"/>
      <w:pPr>
        <w:ind w:left="1425" w:hanging="360"/>
      </w:pPr>
      <w:rPr>
        <w:rFonts w:ascii="Symbol" w:hAnsi="Symbol" w:hint="default"/>
      </w:rPr>
    </w:lvl>
    <w:lvl w:ilvl="1" w:tplc="0C070003" w:tentative="1">
      <w:start w:val="1"/>
      <w:numFmt w:val="bullet"/>
      <w:lvlText w:val="o"/>
      <w:lvlJc w:val="left"/>
      <w:pPr>
        <w:ind w:left="2145" w:hanging="360"/>
      </w:pPr>
      <w:rPr>
        <w:rFonts w:ascii="Courier New" w:hAnsi="Courier New" w:cs="Courier New" w:hint="default"/>
      </w:rPr>
    </w:lvl>
    <w:lvl w:ilvl="2" w:tplc="0C070005" w:tentative="1">
      <w:start w:val="1"/>
      <w:numFmt w:val="bullet"/>
      <w:lvlText w:val=""/>
      <w:lvlJc w:val="left"/>
      <w:pPr>
        <w:ind w:left="2865" w:hanging="360"/>
      </w:pPr>
      <w:rPr>
        <w:rFonts w:ascii="Wingdings" w:hAnsi="Wingdings" w:hint="default"/>
      </w:rPr>
    </w:lvl>
    <w:lvl w:ilvl="3" w:tplc="0C070001" w:tentative="1">
      <w:start w:val="1"/>
      <w:numFmt w:val="bullet"/>
      <w:lvlText w:val=""/>
      <w:lvlJc w:val="left"/>
      <w:pPr>
        <w:ind w:left="3585" w:hanging="360"/>
      </w:pPr>
      <w:rPr>
        <w:rFonts w:ascii="Symbol" w:hAnsi="Symbol" w:hint="default"/>
      </w:rPr>
    </w:lvl>
    <w:lvl w:ilvl="4" w:tplc="0C070003" w:tentative="1">
      <w:start w:val="1"/>
      <w:numFmt w:val="bullet"/>
      <w:lvlText w:val="o"/>
      <w:lvlJc w:val="left"/>
      <w:pPr>
        <w:ind w:left="4305" w:hanging="360"/>
      </w:pPr>
      <w:rPr>
        <w:rFonts w:ascii="Courier New" w:hAnsi="Courier New" w:cs="Courier New" w:hint="default"/>
      </w:rPr>
    </w:lvl>
    <w:lvl w:ilvl="5" w:tplc="0C070005" w:tentative="1">
      <w:start w:val="1"/>
      <w:numFmt w:val="bullet"/>
      <w:lvlText w:val=""/>
      <w:lvlJc w:val="left"/>
      <w:pPr>
        <w:ind w:left="5025" w:hanging="360"/>
      </w:pPr>
      <w:rPr>
        <w:rFonts w:ascii="Wingdings" w:hAnsi="Wingdings" w:hint="default"/>
      </w:rPr>
    </w:lvl>
    <w:lvl w:ilvl="6" w:tplc="0C070001" w:tentative="1">
      <w:start w:val="1"/>
      <w:numFmt w:val="bullet"/>
      <w:lvlText w:val=""/>
      <w:lvlJc w:val="left"/>
      <w:pPr>
        <w:ind w:left="5745" w:hanging="360"/>
      </w:pPr>
      <w:rPr>
        <w:rFonts w:ascii="Symbol" w:hAnsi="Symbol" w:hint="default"/>
      </w:rPr>
    </w:lvl>
    <w:lvl w:ilvl="7" w:tplc="0C070003" w:tentative="1">
      <w:start w:val="1"/>
      <w:numFmt w:val="bullet"/>
      <w:lvlText w:val="o"/>
      <w:lvlJc w:val="left"/>
      <w:pPr>
        <w:ind w:left="6465" w:hanging="360"/>
      </w:pPr>
      <w:rPr>
        <w:rFonts w:ascii="Courier New" w:hAnsi="Courier New" w:cs="Courier New" w:hint="default"/>
      </w:rPr>
    </w:lvl>
    <w:lvl w:ilvl="8" w:tplc="0C070005" w:tentative="1">
      <w:start w:val="1"/>
      <w:numFmt w:val="bullet"/>
      <w:lvlText w:val=""/>
      <w:lvlJc w:val="left"/>
      <w:pPr>
        <w:ind w:left="7185" w:hanging="360"/>
      </w:pPr>
      <w:rPr>
        <w:rFonts w:ascii="Wingdings" w:hAnsi="Wingdings" w:hint="default"/>
      </w:rPr>
    </w:lvl>
  </w:abstractNum>
  <w:abstractNum w:abstractNumId="1" w15:restartNumberingAfterBreak="0">
    <w:nsid w:val="1AC76D94"/>
    <w:multiLevelType w:val="hybridMultilevel"/>
    <w:tmpl w:val="4A4EDF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93B6E40"/>
    <w:multiLevelType w:val="hybridMultilevel"/>
    <w:tmpl w:val="C0A635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A74266B"/>
    <w:multiLevelType w:val="hybridMultilevel"/>
    <w:tmpl w:val="7BC23918"/>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4" w15:restartNumberingAfterBreak="0">
    <w:nsid w:val="3BEE51B6"/>
    <w:multiLevelType w:val="hybridMultilevel"/>
    <w:tmpl w:val="F3E2E776"/>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5" w15:restartNumberingAfterBreak="0">
    <w:nsid w:val="4D0C0382"/>
    <w:multiLevelType w:val="hybridMultilevel"/>
    <w:tmpl w:val="9B767402"/>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6" w15:restartNumberingAfterBreak="0">
    <w:nsid w:val="4DDB19EF"/>
    <w:multiLevelType w:val="hybridMultilevel"/>
    <w:tmpl w:val="51F2081A"/>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7" w15:restartNumberingAfterBreak="0">
    <w:nsid w:val="61776080"/>
    <w:multiLevelType w:val="hybridMultilevel"/>
    <w:tmpl w:val="B26C59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30A33DD"/>
    <w:multiLevelType w:val="hybridMultilevel"/>
    <w:tmpl w:val="C2060D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AA91632"/>
    <w:multiLevelType w:val="hybridMultilevel"/>
    <w:tmpl w:val="648A9844"/>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0" w15:restartNumberingAfterBreak="0">
    <w:nsid w:val="78EE14CC"/>
    <w:multiLevelType w:val="hybridMultilevel"/>
    <w:tmpl w:val="1F0A1DFA"/>
    <w:lvl w:ilvl="0" w:tplc="0C070001">
      <w:start w:val="1"/>
      <w:numFmt w:val="bullet"/>
      <w:lvlText w:val=""/>
      <w:lvlJc w:val="left"/>
      <w:pPr>
        <w:ind w:left="1425" w:hanging="360"/>
      </w:pPr>
      <w:rPr>
        <w:rFonts w:ascii="Symbol" w:hAnsi="Symbol" w:hint="default"/>
      </w:rPr>
    </w:lvl>
    <w:lvl w:ilvl="1" w:tplc="0C070003" w:tentative="1">
      <w:start w:val="1"/>
      <w:numFmt w:val="bullet"/>
      <w:lvlText w:val="o"/>
      <w:lvlJc w:val="left"/>
      <w:pPr>
        <w:ind w:left="2145" w:hanging="360"/>
      </w:pPr>
      <w:rPr>
        <w:rFonts w:ascii="Courier New" w:hAnsi="Courier New" w:cs="Courier New" w:hint="default"/>
      </w:rPr>
    </w:lvl>
    <w:lvl w:ilvl="2" w:tplc="0C070005" w:tentative="1">
      <w:start w:val="1"/>
      <w:numFmt w:val="bullet"/>
      <w:lvlText w:val=""/>
      <w:lvlJc w:val="left"/>
      <w:pPr>
        <w:ind w:left="2865" w:hanging="360"/>
      </w:pPr>
      <w:rPr>
        <w:rFonts w:ascii="Wingdings" w:hAnsi="Wingdings" w:hint="default"/>
      </w:rPr>
    </w:lvl>
    <w:lvl w:ilvl="3" w:tplc="0C070001" w:tentative="1">
      <w:start w:val="1"/>
      <w:numFmt w:val="bullet"/>
      <w:lvlText w:val=""/>
      <w:lvlJc w:val="left"/>
      <w:pPr>
        <w:ind w:left="3585" w:hanging="360"/>
      </w:pPr>
      <w:rPr>
        <w:rFonts w:ascii="Symbol" w:hAnsi="Symbol" w:hint="default"/>
      </w:rPr>
    </w:lvl>
    <w:lvl w:ilvl="4" w:tplc="0C070003" w:tentative="1">
      <w:start w:val="1"/>
      <w:numFmt w:val="bullet"/>
      <w:lvlText w:val="o"/>
      <w:lvlJc w:val="left"/>
      <w:pPr>
        <w:ind w:left="4305" w:hanging="360"/>
      </w:pPr>
      <w:rPr>
        <w:rFonts w:ascii="Courier New" w:hAnsi="Courier New" w:cs="Courier New" w:hint="default"/>
      </w:rPr>
    </w:lvl>
    <w:lvl w:ilvl="5" w:tplc="0C070005" w:tentative="1">
      <w:start w:val="1"/>
      <w:numFmt w:val="bullet"/>
      <w:lvlText w:val=""/>
      <w:lvlJc w:val="left"/>
      <w:pPr>
        <w:ind w:left="5025" w:hanging="360"/>
      </w:pPr>
      <w:rPr>
        <w:rFonts w:ascii="Wingdings" w:hAnsi="Wingdings" w:hint="default"/>
      </w:rPr>
    </w:lvl>
    <w:lvl w:ilvl="6" w:tplc="0C070001" w:tentative="1">
      <w:start w:val="1"/>
      <w:numFmt w:val="bullet"/>
      <w:lvlText w:val=""/>
      <w:lvlJc w:val="left"/>
      <w:pPr>
        <w:ind w:left="5745" w:hanging="360"/>
      </w:pPr>
      <w:rPr>
        <w:rFonts w:ascii="Symbol" w:hAnsi="Symbol" w:hint="default"/>
      </w:rPr>
    </w:lvl>
    <w:lvl w:ilvl="7" w:tplc="0C070003" w:tentative="1">
      <w:start w:val="1"/>
      <w:numFmt w:val="bullet"/>
      <w:lvlText w:val="o"/>
      <w:lvlJc w:val="left"/>
      <w:pPr>
        <w:ind w:left="6465" w:hanging="360"/>
      </w:pPr>
      <w:rPr>
        <w:rFonts w:ascii="Courier New" w:hAnsi="Courier New" w:cs="Courier New" w:hint="default"/>
      </w:rPr>
    </w:lvl>
    <w:lvl w:ilvl="8" w:tplc="0C070005" w:tentative="1">
      <w:start w:val="1"/>
      <w:numFmt w:val="bullet"/>
      <w:lvlText w:val=""/>
      <w:lvlJc w:val="left"/>
      <w:pPr>
        <w:ind w:left="7185" w:hanging="360"/>
      </w:pPr>
      <w:rPr>
        <w:rFonts w:ascii="Wingdings" w:hAnsi="Wingdings" w:hint="default"/>
      </w:rPr>
    </w:lvl>
  </w:abstractNum>
  <w:num w:numId="1">
    <w:abstractNumId w:val="3"/>
  </w:num>
  <w:num w:numId="2">
    <w:abstractNumId w:val="5"/>
  </w:num>
  <w:num w:numId="3">
    <w:abstractNumId w:val="10"/>
  </w:num>
  <w:num w:numId="4">
    <w:abstractNumId w:val="6"/>
  </w:num>
  <w:num w:numId="5">
    <w:abstractNumId w:val="0"/>
  </w:num>
  <w:num w:numId="6">
    <w:abstractNumId w:val="7"/>
  </w:num>
  <w:num w:numId="7">
    <w:abstractNumId w:val="8"/>
  </w:num>
  <w:num w:numId="8">
    <w:abstractNumId w:val="2"/>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BA"/>
    <w:rsid w:val="00054363"/>
    <w:rsid w:val="000B2119"/>
    <w:rsid w:val="000E5624"/>
    <w:rsid w:val="00101B83"/>
    <w:rsid w:val="00176342"/>
    <w:rsid w:val="00215AB5"/>
    <w:rsid w:val="00262579"/>
    <w:rsid w:val="003035A8"/>
    <w:rsid w:val="00372CD1"/>
    <w:rsid w:val="00397827"/>
    <w:rsid w:val="004321A9"/>
    <w:rsid w:val="004A0E47"/>
    <w:rsid w:val="0051367A"/>
    <w:rsid w:val="005D1FBF"/>
    <w:rsid w:val="00624A14"/>
    <w:rsid w:val="00685D77"/>
    <w:rsid w:val="006F73EB"/>
    <w:rsid w:val="00807BA4"/>
    <w:rsid w:val="009C642F"/>
    <w:rsid w:val="00B27F32"/>
    <w:rsid w:val="00BF1FD9"/>
    <w:rsid w:val="00D65ABA"/>
    <w:rsid w:val="00D8201A"/>
    <w:rsid w:val="00EC73FD"/>
    <w:rsid w:val="00F06D9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BD260"/>
  <w15:chartTrackingRefBased/>
  <w15:docId w15:val="{DFADC6C9-D622-4275-B1C5-7DB30C1E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65ABA"/>
    <w:pPr>
      <w:spacing w:after="0" w:line="240" w:lineRule="auto"/>
    </w:pPr>
  </w:style>
  <w:style w:type="character" w:customStyle="1" w:styleId="Absatz-Standardschriftart1">
    <w:name w:val="Absatz-Standardschriftart1"/>
    <w:rsid w:val="006F73EB"/>
  </w:style>
  <w:style w:type="paragraph" w:customStyle="1" w:styleId="Textkrper-Einzug21">
    <w:name w:val="Textkörper-Einzug 21"/>
    <w:basedOn w:val="Standard"/>
    <w:rsid w:val="006F73EB"/>
    <w:pPr>
      <w:suppressAutoHyphens/>
      <w:spacing w:after="0" w:line="240" w:lineRule="auto"/>
      <w:ind w:left="705"/>
      <w:jc w:val="both"/>
    </w:pPr>
    <w:rPr>
      <w:rFonts w:ascii="Arial" w:eastAsia="Times New Roman" w:hAnsi="Arial" w:cs="Arial"/>
      <w:sz w:val="24"/>
      <w:szCs w:val="24"/>
      <w:lang w:val="de-DE" w:eastAsia="ar-SA"/>
    </w:rPr>
  </w:style>
  <w:style w:type="paragraph" w:styleId="Kopfzeile">
    <w:name w:val="header"/>
    <w:basedOn w:val="Standard"/>
    <w:link w:val="KopfzeileZchn"/>
    <w:semiHidden/>
    <w:rsid w:val="004A0E47"/>
    <w:pPr>
      <w:tabs>
        <w:tab w:val="center" w:pos="4536"/>
        <w:tab w:val="right" w:pos="9072"/>
      </w:tabs>
      <w:suppressAutoHyphens/>
      <w:spacing w:after="0" w:line="240" w:lineRule="auto"/>
    </w:pPr>
    <w:rPr>
      <w:rFonts w:ascii="Arial" w:eastAsia="Times New Roman" w:hAnsi="Arial" w:cs="Arial"/>
      <w:sz w:val="24"/>
      <w:szCs w:val="24"/>
      <w:lang w:eastAsia="ar-SA"/>
    </w:rPr>
  </w:style>
  <w:style w:type="character" w:customStyle="1" w:styleId="KopfzeileZchn">
    <w:name w:val="Kopfzeile Zchn"/>
    <w:basedOn w:val="Absatz-Standardschriftart"/>
    <w:link w:val="Kopfzeile"/>
    <w:semiHidden/>
    <w:rsid w:val="004A0E47"/>
    <w:rPr>
      <w:rFonts w:ascii="Arial" w:eastAsia="Times New Roman" w:hAnsi="Arial" w:cs="Arial"/>
      <w:sz w:val="24"/>
      <w:szCs w:val="24"/>
      <w:lang w:eastAsia="ar-SA"/>
    </w:rPr>
  </w:style>
  <w:style w:type="paragraph" w:styleId="Fuzeile">
    <w:name w:val="footer"/>
    <w:basedOn w:val="Standard"/>
    <w:link w:val="FuzeileZchn"/>
    <w:uiPriority w:val="99"/>
    <w:unhideWhenUsed/>
    <w:rsid w:val="004A0E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0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A9C09A8CF97F499B6B8C06E436A588" ma:contentTypeVersion="13" ma:contentTypeDescription="Ein neues Dokument erstellen." ma:contentTypeScope="" ma:versionID="c3822c2b6f7297e667bbc6823926a80c">
  <xsd:schema xmlns:xsd="http://www.w3.org/2001/XMLSchema" xmlns:xs="http://www.w3.org/2001/XMLSchema" xmlns:p="http://schemas.microsoft.com/office/2006/metadata/properties" xmlns:ns2="8dbfad3f-1b8d-40e3-b8ce-a355ed7bb5ce" xmlns:ns3="678590dd-bda6-4605-8445-83a4c60583b2" targetNamespace="http://schemas.microsoft.com/office/2006/metadata/properties" ma:root="true" ma:fieldsID="6d57a53473c2502f4980cfafd7f57614" ns2:_="" ns3:_="">
    <xsd:import namespace="8dbfad3f-1b8d-40e3-b8ce-a355ed7bb5ce"/>
    <xsd:import namespace="678590dd-bda6-4605-8445-83a4c60583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ad3f-1b8d-40e3-b8ce-a355ed7bb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90dd-bda6-4605-8445-83a4c60583b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7FA726-DA51-4962-ADD9-719D3B722C8E}"/>
</file>

<file path=customXml/itemProps2.xml><?xml version="1.0" encoding="utf-8"?>
<ds:datastoreItem xmlns:ds="http://schemas.openxmlformats.org/officeDocument/2006/customXml" ds:itemID="{A138B08A-71F0-4CF2-95AD-ACC39FE7FFD7}"/>
</file>

<file path=customXml/itemProps3.xml><?xml version="1.0" encoding="utf-8"?>
<ds:datastoreItem xmlns:ds="http://schemas.openxmlformats.org/officeDocument/2006/customXml" ds:itemID="{C2CF2044-DDA6-4E86-8625-5BF8C95D18B0}"/>
</file>

<file path=docProps/app.xml><?xml version="1.0" encoding="utf-8"?>
<Properties xmlns="http://schemas.openxmlformats.org/officeDocument/2006/extended-properties" xmlns:vt="http://schemas.openxmlformats.org/officeDocument/2006/docPropsVTypes">
  <Template>Normal</Template>
  <TotalTime>0</TotalTime>
  <Pages>4</Pages>
  <Words>798</Words>
  <Characters>5032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Roithmair</dc:creator>
  <cp:keywords/>
  <dc:description/>
  <cp:lastModifiedBy>Madleine Heidlmayer</cp:lastModifiedBy>
  <cp:revision>2</cp:revision>
  <dcterms:created xsi:type="dcterms:W3CDTF">2019-11-12T14:19:00Z</dcterms:created>
  <dcterms:modified xsi:type="dcterms:W3CDTF">2019-11-12T14:19:00Z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0x01010025A9C09A8CF97F499B6B8C06E436A588</vt:lpwstr>
  </property>
  <property fmtid="{D5CDD505-2E9C-101B-9397-08002B2CF9AE}" pid="3" name="Order">
    <vt:r8>12813600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